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0FD8" w14:textId="77777777" w:rsidR="004E5B10" w:rsidRPr="004E5B10" w:rsidRDefault="00D3709E" w:rsidP="004E5B10">
      <w:pPr>
        <w:pStyle w:val="Default"/>
        <w:spacing w:line="360" w:lineRule="auto"/>
        <w:jc w:val="center"/>
        <w:rPr>
          <w:sz w:val="36"/>
          <w:szCs w:val="32"/>
        </w:rPr>
      </w:pPr>
      <w:r w:rsidRPr="008D2A2A">
        <w:rPr>
          <w:rStyle w:val="Emphasis"/>
          <w:sz w:val="52"/>
          <w:szCs w:val="52"/>
        </w:rPr>
        <w:fldChar w:fldCharType="begin"/>
      </w:r>
      <w:r w:rsidR="00DC3A0F" w:rsidRPr="008D2A2A">
        <w:rPr>
          <w:rStyle w:val="Emphasis"/>
          <w:sz w:val="52"/>
          <w:szCs w:val="52"/>
        </w:rPr>
        <w:instrText xml:space="preserve"> MACROBUTTON MTEditEquationSection2 </w:instrText>
      </w:r>
      <w:r w:rsidR="00DC3A0F" w:rsidRPr="008D2A2A">
        <w:rPr>
          <w:rStyle w:val="MTEquationSection"/>
        </w:rPr>
        <w:instrText>Equation Chapter 2 Section 1</w:instrText>
      </w:r>
      <w:r w:rsidRPr="008D2A2A">
        <w:rPr>
          <w:rStyle w:val="Emphasis"/>
          <w:sz w:val="52"/>
          <w:szCs w:val="52"/>
        </w:rPr>
        <w:fldChar w:fldCharType="begin"/>
      </w:r>
      <w:r w:rsidR="00DC3A0F" w:rsidRPr="008D2A2A">
        <w:rPr>
          <w:rStyle w:val="Emphasis"/>
          <w:sz w:val="52"/>
          <w:szCs w:val="52"/>
        </w:rPr>
        <w:instrText xml:space="preserve"> SEQ MTEqn \r \h \* MERGEFORMAT </w:instrText>
      </w:r>
      <w:r w:rsidRPr="008D2A2A">
        <w:rPr>
          <w:rStyle w:val="Emphasis"/>
          <w:sz w:val="52"/>
          <w:szCs w:val="52"/>
        </w:rPr>
        <w:fldChar w:fldCharType="end"/>
      </w:r>
      <w:r w:rsidRPr="008D2A2A">
        <w:rPr>
          <w:rStyle w:val="Emphasis"/>
          <w:sz w:val="52"/>
          <w:szCs w:val="52"/>
        </w:rPr>
        <w:fldChar w:fldCharType="begin"/>
      </w:r>
      <w:r w:rsidR="00DC3A0F" w:rsidRPr="008D2A2A">
        <w:rPr>
          <w:rStyle w:val="Emphasis"/>
          <w:sz w:val="52"/>
          <w:szCs w:val="52"/>
        </w:rPr>
        <w:instrText xml:space="preserve"> SEQ MTSec \r 1 \h \* MERGEFORMAT </w:instrText>
      </w:r>
      <w:r w:rsidRPr="008D2A2A">
        <w:rPr>
          <w:rStyle w:val="Emphasis"/>
          <w:sz w:val="52"/>
          <w:szCs w:val="52"/>
        </w:rPr>
        <w:fldChar w:fldCharType="end"/>
      </w:r>
      <w:r w:rsidRPr="008D2A2A">
        <w:rPr>
          <w:rStyle w:val="Emphasis"/>
          <w:sz w:val="52"/>
          <w:szCs w:val="52"/>
        </w:rPr>
        <w:fldChar w:fldCharType="begin"/>
      </w:r>
      <w:r w:rsidR="00DC3A0F" w:rsidRPr="008D2A2A">
        <w:rPr>
          <w:rStyle w:val="Emphasis"/>
          <w:sz w:val="52"/>
          <w:szCs w:val="52"/>
        </w:rPr>
        <w:instrText xml:space="preserve"> SEQ MTChap \r 2 \h \* MERGEFORMAT </w:instrText>
      </w:r>
      <w:r w:rsidRPr="008D2A2A">
        <w:rPr>
          <w:rStyle w:val="Emphasis"/>
          <w:sz w:val="52"/>
          <w:szCs w:val="52"/>
        </w:rPr>
        <w:fldChar w:fldCharType="end"/>
      </w:r>
      <w:r w:rsidRPr="008D2A2A">
        <w:rPr>
          <w:rStyle w:val="Emphasis"/>
          <w:sz w:val="52"/>
          <w:szCs w:val="52"/>
        </w:rPr>
        <w:fldChar w:fldCharType="end"/>
      </w:r>
      <w:r w:rsidR="004E5B10" w:rsidRPr="004E5B10">
        <w:rPr>
          <w:sz w:val="36"/>
          <w:szCs w:val="32"/>
        </w:rPr>
        <w:t>Suppression of Vibratory Stresses in Turbine Structural Components Subjected to Aerodynamic Loading</w:t>
      </w:r>
      <w:r w:rsidR="00602CFF">
        <w:rPr>
          <w:sz w:val="36"/>
          <w:szCs w:val="32"/>
        </w:rPr>
        <w:t xml:space="preserve"> </w:t>
      </w:r>
      <w:r w:rsidR="00602CFF" w:rsidRPr="00602CFF">
        <w:rPr>
          <w:color w:val="FF0000"/>
          <w:sz w:val="36"/>
          <w:szCs w:val="32"/>
        </w:rPr>
        <w:t>(TITLE</w:t>
      </w:r>
      <w:r w:rsidR="00602CFF">
        <w:rPr>
          <w:color w:val="FF0000"/>
          <w:sz w:val="36"/>
          <w:szCs w:val="32"/>
        </w:rPr>
        <w:t xml:space="preserve"> PAGE</w:t>
      </w:r>
      <w:r w:rsidR="00602CFF" w:rsidRPr="00602CFF">
        <w:rPr>
          <w:color w:val="FF0000"/>
          <w:sz w:val="36"/>
          <w:szCs w:val="32"/>
        </w:rPr>
        <w:t>)</w:t>
      </w:r>
    </w:p>
    <w:p w14:paraId="2D03BE10" w14:textId="77777777" w:rsidR="007E1CEE" w:rsidRPr="008D2A2A" w:rsidRDefault="007E1CEE" w:rsidP="00245713">
      <w:pPr>
        <w:autoSpaceDE/>
        <w:autoSpaceDN/>
        <w:spacing w:after="200" w:line="360" w:lineRule="auto"/>
        <w:jc w:val="center"/>
        <w:rPr>
          <w:sz w:val="24"/>
          <w:szCs w:val="24"/>
        </w:rPr>
      </w:pPr>
    </w:p>
    <w:p w14:paraId="039F2908" w14:textId="77777777" w:rsidR="00623DF0" w:rsidRPr="008D2A2A" w:rsidRDefault="00623DF0" w:rsidP="00245713">
      <w:pPr>
        <w:autoSpaceDE/>
        <w:autoSpaceDN/>
        <w:spacing w:after="200" w:line="360" w:lineRule="auto"/>
        <w:jc w:val="center"/>
        <w:rPr>
          <w:sz w:val="24"/>
          <w:szCs w:val="24"/>
        </w:rPr>
      </w:pPr>
      <w:r w:rsidRPr="008D2A2A">
        <w:rPr>
          <w:noProof/>
          <w:sz w:val="24"/>
          <w:szCs w:val="24"/>
        </w:rPr>
        <w:drawing>
          <wp:inline distT="0" distB="0" distL="0" distR="0" wp14:anchorId="7EBA7A1E" wp14:editId="52EBCCD4">
            <wp:extent cx="2133600" cy="1990725"/>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33600" cy="1990725"/>
                    </a:xfrm>
                    <a:prstGeom prst="rect">
                      <a:avLst/>
                    </a:prstGeom>
                    <a:noFill/>
                    <a:ln w="9525">
                      <a:noFill/>
                      <a:miter lim="800000"/>
                      <a:headEnd/>
                      <a:tailEnd/>
                    </a:ln>
                  </pic:spPr>
                </pic:pic>
              </a:graphicData>
            </a:graphic>
          </wp:inline>
        </w:drawing>
      </w:r>
    </w:p>
    <w:p w14:paraId="0BF5DABF" w14:textId="77777777" w:rsidR="00623DF0" w:rsidRPr="008D2A2A" w:rsidRDefault="00623DF0" w:rsidP="00245713">
      <w:pPr>
        <w:pStyle w:val="Default"/>
        <w:spacing w:line="360" w:lineRule="auto"/>
        <w:jc w:val="center"/>
        <w:rPr>
          <w:sz w:val="28"/>
          <w:szCs w:val="28"/>
        </w:rPr>
      </w:pPr>
      <w:r w:rsidRPr="008D2A2A">
        <w:rPr>
          <w:sz w:val="28"/>
          <w:szCs w:val="28"/>
        </w:rPr>
        <w:t>Author</w:t>
      </w:r>
    </w:p>
    <w:p w14:paraId="71D585C2" w14:textId="77777777" w:rsidR="00623DF0" w:rsidRPr="008D2A2A" w:rsidRDefault="007B26B0" w:rsidP="00245713">
      <w:pPr>
        <w:pStyle w:val="Default"/>
        <w:spacing w:line="360" w:lineRule="auto"/>
        <w:jc w:val="center"/>
        <w:rPr>
          <w:sz w:val="28"/>
          <w:szCs w:val="28"/>
        </w:rPr>
      </w:pPr>
      <w:r>
        <w:rPr>
          <w:sz w:val="28"/>
          <w:szCs w:val="28"/>
        </w:rPr>
        <w:t>ABC</w:t>
      </w:r>
    </w:p>
    <w:p w14:paraId="27796268" w14:textId="77777777" w:rsidR="00623DF0" w:rsidRDefault="007B26B0" w:rsidP="00245713">
      <w:pPr>
        <w:pStyle w:val="Default"/>
        <w:spacing w:line="360" w:lineRule="auto"/>
        <w:jc w:val="center"/>
        <w:rPr>
          <w:sz w:val="28"/>
          <w:szCs w:val="28"/>
        </w:rPr>
      </w:pPr>
      <w:r>
        <w:rPr>
          <w:sz w:val="28"/>
          <w:szCs w:val="28"/>
        </w:rPr>
        <w:t>Regn Number</w:t>
      </w:r>
    </w:p>
    <w:p w14:paraId="76C0FE3A" w14:textId="77777777" w:rsidR="00E725F4" w:rsidRPr="008D2A2A" w:rsidRDefault="00E725F4" w:rsidP="00245713">
      <w:pPr>
        <w:pStyle w:val="Default"/>
        <w:spacing w:line="360" w:lineRule="auto"/>
        <w:jc w:val="center"/>
        <w:rPr>
          <w:sz w:val="28"/>
          <w:szCs w:val="28"/>
        </w:rPr>
      </w:pPr>
      <w:r>
        <w:rPr>
          <w:sz w:val="28"/>
          <w:szCs w:val="28"/>
        </w:rPr>
        <w:t>123</w:t>
      </w:r>
    </w:p>
    <w:p w14:paraId="64E5FE17" w14:textId="77777777" w:rsidR="00844ECE" w:rsidRPr="008D2A2A" w:rsidRDefault="00844ECE" w:rsidP="00245713">
      <w:pPr>
        <w:pStyle w:val="Default"/>
        <w:spacing w:line="360" w:lineRule="auto"/>
        <w:jc w:val="center"/>
        <w:rPr>
          <w:sz w:val="28"/>
          <w:szCs w:val="28"/>
        </w:rPr>
      </w:pPr>
    </w:p>
    <w:p w14:paraId="66519E7B" w14:textId="77777777" w:rsidR="00623DF0" w:rsidRPr="008D2A2A" w:rsidRDefault="00755C8F" w:rsidP="00245713">
      <w:pPr>
        <w:pStyle w:val="Default"/>
        <w:spacing w:line="360" w:lineRule="auto"/>
        <w:jc w:val="center"/>
        <w:rPr>
          <w:sz w:val="28"/>
          <w:szCs w:val="28"/>
        </w:rPr>
      </w:pPr>
      <w:r w:rsidRPr="008D2A2A">
        <w:rPr>
          <w:sz w:val="28"/>
          <w:szCs w:val="28"/>
        </w:rPr>
        <w:t>Supervisor</w:t>
      </w:r>
    </w:p>
    <w:p w14:paraId="6439C4A0" w14:textId="77777777" w:rsidR="00623DF0" w:rsidRPr="008D2A2A" w:rsidRDefault="007B26B0" w:rsidP="00245713">
      <w:pPr>
        <w:pStyle w:val="Default"/>
        <w:spacing w:line="360" w:lineRule="auto"/>
        <w:jc w:val="center"/>
        <w:rPr>
          <w:sz w:val="28"/>
          <w:szCs w:val="28"/>
        </w:rPr>
      </w:pPr>
      <w:r>
        <w:rPr>
          <w:sz w:val="28"/>
          <w:szCs w:val="28"/>
        </w:rPr>
        <w:t>XYZ</w:t>
      </w:r>
    </w:p>
    <w:p w14:paraId="17391634" w14:textId="77777777" w:rsidR="009B3F7D" w:rsidRPr="008D2A2A" w:rsidRDefault="009B3F7D" w:rsidP="00245713">
      <w:pPr>
        <w:pStyle w:val="Default"/>
        <w:spacing w:line="360" w:lineRule="auto"/>
        <w:jc w:val="center"/>
        <w:rPr>
          <w:sz w:val="28"/>
          <w:szCs w:val="28"/>
        </w:rPr>
      </w:pPr>
    </w:p>
    <w:p w14:paraId="041587D6" w14:textId="77777777" w:rsidR="00623DF0" w:rsidRPr="008D2A2A" w:rsidRDefault="00623DF0" w:rsidP="00245713">
      <w:pPr>
        <w:pStyle w:val="Default"/>
        <w:spacing w:line="360" w:lineRule="auto"/>
        <w:jc w:val="center"/>
        <w:rPr>
          <w:sz w:val="28"/>
          <w:szCs w:val="28"/>
        </w:rPr>
      </w:pPr>
      <w:r w:rsidRPr="008D2A2A">
        <w:rPr>
          <w:sz w:val="28"/>
          <w:szCs w:val="28"/>
        </w:rPr>
        <w:t>DEPARTMENT</w:t>
      </w:r>
      <w:r w:rsidR="00602CFF">
        <w:rPr>
          <w:sz w:val="28"/>
          <w:szCs w:val="28"/>
        </w:rPr>
        <w:t xml:space="preserve"> </w:t>
      </w:r>
      <w:r w:rsidR="00602CFF" w:rsidRPr="00602CFF">
        <w:rPr>
          <w:color w:val="FF0000"/>
          <w:sz w:val="28"/>
          <w:szCs w:val="28"/>
        </w:rPr>
        <w:t>NAME</w:t>
      </w:r>
    </w:p>
    <w:p w14:paraId="4908C008" w14:textId="77777777" w:rsidR="00623DF0" w:rsidRPr="008D2A2A" w:rsidRDefault="00E725F4" w:rsidP="00245713">
      <w:pPr>
        <w:pStyle w:val="Default"/>
        <w:spacing w:line="360" w:lineRule="auto"/>
        <w:jc w:val="center"/>
        <w:rPr>
          <w:sz w:val="28"/>
          <w:szCs w:val="28"/>
        </w:rPr>
      </w:pPr>
      <w:r>
        <w:rPr>
          <w:sz w:val="28"/>
          <w:szCs w:val="28"/>
        </w:rPr>
        <w:t>SCHOOL OF MECHANICAL &amp; MANUFACTURING ENGINEERING</w:t>
      </w:r>
    </w:p>
    <w:p w14:paraId="6FBBE1F3" w14:textId="77777777" w:rsidR="00623DF0" w:rsidRPr="008D2A2A" w:rsidRDefault="00623DF0" w:rsidP="00245713">
      <w:pPr>
        <w:pStyle w:val="Default"/>
        <w:spacing w:line="360" w:lineRule="auto"/>
        <w:jc w:val="center"/>
        <w:rPr>
          <w:sz w:val="28"/>
          <w:szCs w:val="28"/>
        </w:rPr>
      </w:pPr>
      <w:r w:rsidRPr="008D2A2A">
        <w:rPr>
          <w:sz w:val="28"/>
          <w:szCs w:val="28"/>
        </w:rPr>
        <w:t xml:space="preserve">        NATIONAL UNIVERSITY OF SCIENCES AND TECHNOLOGY</w:t>
      </w:r>
    </w:p>
    <w:p w14:paraId="15D80876" w14:textId="77777777" w:rsidR="00623DF0" w:rsidRPr="008D2A2A" w:rsidRDefault="00623DF0" w:rsidP="00245713">
      <w:pPr>
        <w:pStyle w:val="Default"/>
        <w:spacing w:line="360" w:lineRule="auto"/>
        <w:jc w:val="center"/>
        <w:rPr>
          <w:sz w:val="28"/>
          <w:szCs w:val="28"/>
        </w:rPr>
      </w:pPr>
      <w:r w:rsidRPr="008D2A2A">
        <w:rPr>
          <w:sz w:val="28"/>
          <w:szCs w:val="28"/>
        </w:rPr>
        <w:t>ISLAMABAD</w:t>
      </w:r>
    </w:p>
    <w:p w14:paraId="1BC960F9" w14:textId="77777777" w:rsidR="00623DF0" w:rsidRDefault="00E725F4" w:rsidP="007D38FB">
      <w:pPr>
        <w:autoSpaceDE/>
        <w:autoSpaceDN/>
        <w:spacing w:after="200" w:line="360" w:lineRule="auto"/>
        <w:jc w:val="center"/>
        <w:rPr>
          <w:sz w:val="28"/>
          <w:szCs w:val="28"/>
        </w:rPr>
      </w:pPr>
      <w:r>
        <w:rPr>
          <w:sz w:val="28"/>
          <w:szCs w:val="28"/>
        </w:rPr>
        <w:t>JANUARY</w:t>
      </w:r>
      <w:r w:rsidR="00602CFF" w:rsidRPr="00602CFF">
        <w:rPr>
          <w:color w:val="FF0000"/>
          <w:sz w:val="28"/>
          <w:szCs w:val="28"/>
        </w:rPr>
        <w:t xml:space="preserve"> (MONTH)</w:t>
      </w:r>
      <w:r w:rsidR="00623DF0" w:rsidRPr="00602CFF">
        <w:rPr>
          <w:color w:val="FF0000"/>
          <w:sz w:val="28"/>
          <w:szCs w:val="28"/>
        </w:rPr>
        <w:t xml:space="preserve">, </w:t>
      </w:r>
      <w:r w:rsidR="00623DF0" w:rsidRPr="008D2A2A">
        <w:rPr>
          <w:sz w:val="28"/>
          <w:szCs w:val="28"/>
        </w:rPr>
        <w:t>201</w:t>
      </w:r>
      <w:r>
        <w:rPr>
          <w:sz w:val="28"/>
          <w:szCs w:val="28"/>
        </w:rPr>
        <w:t>7</w:t>
      </w:r>
      <w:r w:rsidR="00602CFF">
        <w:rPr>
          <w:sz w:val="28"/>
          <w:szCs w:val="28"/>
        </w:rPr>
        <w:t xml:space="preserve"> </w:t>
      </w:r>
      <w:r w:rsidR="00602CFF" w:rsidRPr="00602CFF">
        <w:rPr>
          <w:color w:val="FF0000"/>
          <w:sz w:val="28"/>
          <w:szCs w:val="28"/>
        </w:rPr>
        <w:t>(YEAR)</w:t>
      </w:r>
    </w:p>
    <w:p w14:paraId="6DBF0C8D" w14:textId="77777777" w:rsidR="00FE2707" w:rsidRDefault="008129C0" w:rsidP="00FE2707">
      <w:pPr>
        <w:pStyle w:val="Default"/>
        <w:spacing w:line="360" w:lineRule="auto"/>
        <w:jc w:val="center"/>
        <w:rPr>
          <w:sz w:val="32"/>
          <w:szCs w:val="32"/>
        </w:rPr>
      </w:pPr>
      <w:r w:rsidRPr="008D2A2A">
        <w:rPr>
          <w:sz w:val="32"/>
          <w:szCs w:val="32"/>
        </w:rPr>
        <w:lastRenderedPageBreak/>
        <w:t>Suppression of Vibratory Stresses in Turbine Structural Components Subjected to Aerodynamic Loading</w:t>
      </w:r>
    </w:p>
    <w:p w14:paraId="555179FA" w14:textId="77777777" w:rsidR="00FE2707" w:rsidRDefault="00FE2707" w:rsidP="00FE2707">
      <w:pPr>
        <w:pStyle w:val="Default"/>
        <w:spacing w:line="360" w:lineRule="auto"/>
        <w:jc w:val="center"/>
        <w:rPr>
          <w:sz w:val="32"/>
          <w:szCs w:val="32"/>
        </w:rPr>
      </w:pPr>
    </w:p>
    <w:p w14:paraId="31C1564B" w14:textId="77777777" w:rsidR="008129C0" w:rsidRPr="008D2A2A" w:rsidRDefault="008129C0" w:rsidP="00FE2707">
      <w:pPr>
        <w:pStyle w:val="Default"/>
        <w:spacing w:line="360" w:lineRule="auto"/>
        <w:jc w:val="center"/>
        <w:rPr>
          <w:sz w:val="28"/>
          <w:szCs w:val="28"/>
        </w:rPr>
      </w:pPr>
      <w:r w:rsidRPr="008D2A2A">
        <w:rPr>
          <w:sz w:val="28"/>
          <w:szCs w:val="28"/>
        </w:rPr>
        <w:t>Author</w:t>
      </w:r>
    </w:p>
    <w:p w14:paraId="6118595B" w14:textId="77777777" w:rsidR="008129C0" w:rsidRPr="008D2A2A" w:rsidRDefault="007B26B0" w:rsidP="00245713">
      <w:pPr>
        <w:pStyle w:val="Default"/>
        <w:spacing w:line="360" w:lineRule="auto"/>
        <w:jc w:val="center"/>
        <w:rPr>
          <w:sz w:val="32"/>
          <w:szCs w:val="32"/>
        </w:rPr>
      </w:pPr>
      <w:r>
        <w:rPr>
          <w:sz w:val="32"/>
          <w:szCs w:val="32"/>
        </w:rPr>
        <w:t>ABC</w:t>
      </w:r>
    </w:p>
    <w:p w14:paraId="7E28D74A" w14:textId="77777777" w:rsidR="008129C0" w:rsidRDefault="007B26B0" w:rsidP="00245713">
      <w:pPr>
        <w:pStyle w:val="Default"/>
        <w:spacing w:line="360" w:lineRule="auto"/>
        <w:jc w:val="center"/>
        <w:rPr>
          <w:sz w:val="32"/>
          <w:szCs w:val="32"/>
        </w:rPr>
      </w:pPr>
      <w:r w:rsidRPr="00E725F4">
        <w:rPr>
          <w:sz w:val="28"/>
          <w:szCs w:val="32"/>
        </w:rPr>
        <w:t>Regn Number</w:t>
      </w:r>
    </w:p>
    <w:p w14:paraId="7FD82CE9" w14:textId="77777777" w:rsidR="00E725F4" w:rsidRPr="008D2A2A" w:rsidRDefault="00E725F4" w:rsidP="00245713">
      <w:pPr>
        <w:pStyle w:val="Default"/>
        <w:spacing w:line="360" w:lineRule="auto"/>
        <w:jc w:val="center"/>
        <w:rPr>
          <w:sz w:val="32"/>
          <w:szCs w:val="32"/>
        </w:rPr>
      </w:pPr>
      <w:r w:rsidRPr="00E725F4">
        <w:rPr>
          <w:sz w:val="32"/>
          <w:szCs w:val="32"/>
        </w:rPr>
        <w:t>123</w:t>
      </w:r>
    </w:p>
    <w:p w14:paraId="233FF0BD" w14:textId="77777777" w:rsidR="008129C0" w:rsidRPr="008D2A2A" w:rsidRDefault="008129C0" w:rsidP="00245713">
      <w:pPr>
        <w:pStyle w:val="Default"/>
        <w:spacing w:line="360" w:lineRule="auto"/>
        <w:jc w:val="center"/>
        <w:rPr>
          <w:sz w:val="32"/>
          <w:szCs w:val="32"/>
        </w:rPr>
      </w:pPr>
    </w:p>
    <w:p w14:paraId="67035381" w14:textId="77777777" w:rsidR="008129C0" w:rsidRPr="008D2A2A" w:rsidRDefault="008129C0" w:rsidP="00245713">
      <w:pPr>
        <w:pStyle w:val="Default"/>
        <w:spacing w:line="360" w:lineRule="auto"/>
        <w:jc w:val="center"/>
        <w:rPr>
          <w:sz w:val="28"/>
          <w:szCs w:val="28"/>
        </w:rPr>
      </w:pPr>
      <w:r w:rsidRPr="008D2A2A">
        <w:rPr>
          <w:sz w:val="28"/>
          <w:szCs w:val="28"/>
        </w:rPr>
        <w:t>A thesis submitted in partial fulfillment of the requirements for the degree of</w:t>
      </w:r>
    </w:p>
    <w:p w14:paraId="05A77BB2" w14:textId="77777777" w:rsidR="008129C0" w:rsidRPr="008D2A2A" w:rsidRDefault="004E5B10" w:rsidP="00245713">
      <w:pPr>
        <w:pStyle w:val="Default"/>
        <w:spacing w:line="360" w:lineRule="auto"/>
        <w:jc w:val="center"/>
        <w:rPr>
          <w:sz w:val="32"/>
          <w:szCs w:val="32"/>
        </w:rPr>
      </w:pPr>
      <w:r>
        <w:rPr>
          <w:sz w:val="32"/>
          <w:szCs w:val="32"/>
        </w:rPr>
        <w:t>MS</w:t>
      </w:r>
      <w:r w:rsidR="008129C0" w:rsidRPr="008D2A2A">
        <w:rPr>
          <w:sz w:val="32"/>
          <w:szCs w:val="32"/>
        </w:rPr>
        <w:t xml:space="preserve"> Mechanical Engineering</w:t>
      </w:r>
    </w:p>
    <w:p w14:paraId="05410A80" w14:textId="77777777" w:rsidR="008129C0" w:rsidRPr="008D2A2A" w:rsidRDefault="008129C0" w:rsidP="00245713">
      <w:pPr>
        <w:pStyle w:val="Default"/>
        <w:spacing w:line="360" w:lineRule="auto"/>
        <w:jc w:val="center"/>
        <w:rPr>
          <w:sz w:val="32"/>
          <w:szCs w:val="32"/>
        </w:rPr>
      </w:pPr>
    </w:p>
    <w:p w14:paraId="2B3C71C5" w14:textId="77777777" w:rsidR="008129C0" w:rsidRPr="008D2A2A" w:rsidRDefault="008129C0" w:rsidP="00245713">
      <w:pPr>
        <w:pStyle w:val="Default"/>
        <w:spacing w:line="360" w:lineRule="auto"/>
        <w:jc w:val="center"/>
        <w:rPr>
          <w:sz w:val="28"/>
          <w:szCs w:val="28"/>
        </w:rPr>
      </w:pPr>
      <w:r w:rsidRPr="008D2A2A">
        <w:rPr>
          <w:sz w:val="28"/>
          <w:szCs w:val="28"/>
        </w:rPr>
        <w:t>Thesis Supervisor:</w:t>
      </w:r>
    </w:p>
    <w:p w14:paraId="48E55EEB" w14:textId="77777777" w:rsidR="008129C0" w:rsidRPr="008D2A2A" w:rsidRDefault="004E5B10" w:rsidP="00245713">
      <w:pPr>
        <w:pStyle w:val="Default"/>
        <w:spacing w:line="360" w:lineRule="auto"/>
        <w:jc w:val="center"/>
        <w:rPr>
          <w:sz w:val="32"/>
          <w:szCs w:val="32"/>
        </w:rPr>
      </w:pPr>
      <w:r>
        <w:rPr>
          <w:sz w:val="32"/>
          <w:szCs w:val="32"/>
        </w:rPr>
        <w:t>XYZ</w:t>
      </w:r>
    </w:p>
    <w:p w14:paraId="22773ABC" w14:textId="77777777" w:rsidR="008129C0" w:rsidRPr="008D2A2A" w:rsidRDefault="008129C0" w:rsidP="00245713">
      <w:pPr>
        <w:pStyle w:val="Default"/>
        <w:spacing w:line="360" w:lineRule="auto"/>
        <w:jc w:val="center"/>
        <w:rPr>
          <w:sz w:val="32"/>
          <w:szCs w:val="32"/>
        </w:rPr>
      </w:pPr>
    </w:p>
    <w:p w14:paraId="5314FE36" w14:textId="77777777" w:rsidR="008129C0" w:rsidRPr="008D2A2A" w:rsidRDefault="008129C0" w:rsidP="00245713">
      <w:pPr>
        <w:pStyle w:val="Default"/>
        <w:spacing w:line="360" w:lineRule="auto"/>
        <w:rPr>
          <w:sz w:val="32"/>
          <w:szCs w:val="32"/>
        </w:rPr>
      </w:pPr>
      <w:r w:rsidRPr="008D2A2A">
        <w:rPr>
          <w:sz w:val="28"/>
          <w:szCs w:val="28"/>
        </w:rPr>
        <w:t>Thesis Supervisor</w:t>
      </w:r>
      <w:r w:rsidR="004E5B10">
        <w:rPr>
          <w:sz w:val="28"/>
          <w:szCs w:val="28"/>
        </w:rPr>
        <w:t>’s</w:t>
      </w:r>
      <w:r w:rsidRPr="008D2A2A">
        <w:rPr>
          <w:sz w:val="28"/>
          <w:szCs w:val="28"/>
        </w:rPr>
        <w:t xml:space="preserve"> Signature:</w:t>
      </w:r>
      <w:r w:rsidR="00172E7A">
        <w:rPr>
          <w:sz w:val="28"/>
          <w:szCs w:val="28"/>
        </w:rPr>
        <w:t xml:space="preserve"> </w:t>
      </w:r>
      <w:r w:rsidRPr="008D2A2A">
        <w:rPr>
          <w:sz w:val="32"/>
          <w:szCs w:val="32"/>
        </w:rPr>
        <w:t>____________________________________</w:t>
      </w:r>
    </w:p>
    <w:p w14:paraId="67693522" w14:textId="77777777" w:rsidR="008129C0" w:rsidRDefault="008129C0" w:rsidP="00245713">
      <w:pPr>
        <w:pStyle w:val="Default"/>
        <w:spacing w:line="360" w:lineRule="auto"/>
        <w:jc w:val="center"/>
        <w:rPr>
          <w:sz w:val="32"/>
          <w:szCs w:val="32"/>
        </w:rPr>
      </w:pPr>
    </w:p>
    <w:p w14:paraId="386304EF" w14:textId="77777777" w:rsidR="004E1C94" w:rsidRDefault="004E1C94" w:rsidP="00245713">
      <w:pPr>
        <w:pStyle w:val="Default"/>
        <w:spacing w:line="360" w:lineRule="auto"/>
        <w:jc w:val="center"/>
        <w:rPr>
          <w:sz w:val="28"/>
          <w:szCs w:val="32"/>
        </w:rPr>
      </w:pPr>
    </w:p>
    <w:p w14:paraId="0FC25CF1" w14:textId="77777777" w:rsidR="004E1C94" w:rsidRDefault="004E1C94" w:rsidP="00245713">
      <w:pPr>
        <w:pStyle w:val="Default"/>
        <w:spacing w:line="360" w:lineRule="auto"/>
        <w:jc w:val="center"/>
        <w:rPr>
          <w:sz w:val="28"/>
          <w:szCs w:val="32"/>
        </w:rPr>
      </w:pPr>
    </w:p>
    <w:p w14:paraId="3F7DC2E0" w14:textId="77777777" w:rsidR="004E1C94" w:rsidRDefault="004E1C94" w:rsidP="00245713">
      <w:pPr>
        <w:pStyle w:val="Default"/>
        <w:spacing w:line="360" w:lineRule="auto"/>
        <w:jc w:val="center"/>
        <w:rPr>
          <w:sz w:val="28"/>
          <w:szCs w:val="32"/>
        </w:rPr>
      </w:pPr>
    </w:p>
    <w:p w14:paraId="0426A621" w14:textId="2E745215" w:rsidR="008129C0" w:rsidRPr="00E725F4" w:rsidRDefault="008129C0" w:rsidP="00245713">
      <w:pPr>
        <w:pStyle w:val="Default"/>
        <w:spacing w:line="360" w:lineRule="auto"/>
        <w:jc w:val="center"/>
        <w:rPr>
          <w:sz w:val="28"/>
          <w:szCs w:val="32"/>
        </w:rPr>
      </w:pPr>
      <w:r w:rsidRPr="00E725F4">
        <w:rPr>
          <w:sz w:val="28"/>
          <w:szCs w:val="32"/>
        </w:rPr>
        <w:t xml:space="preserve">DEPARTMENT </w:t>
      </w:r>
      <w:r w:rsidR="00602CFF" w:rsidRPr="00602CFF">
        <w:rPr>
          <w:color w:val="FF0000"/>
          <w:sz w:val="28"/>
          <w:szCs w:val="32"/>
        </w:rPr>
        <w:t>NAME</w:t>
      </w:r>
    </w:p>
    <w:p w14:paraId="59C00299" w14:textId="77777777" w:rsidR="008129C0" w:rsidRPr="00E725F4" w:rsidRDefault="00E725F4" w:rsidP="00245713">
      <w:pPr>
        <w:pStyle w:val="Default"/>
        <w:spacing w:line="360" w:lineRule="auto"/>
        <w:jc w:val="center"/>
        <w:rPr>
          <w:sz w:val="28"/>
          <w:szCs w:val="32"/>
        </w:rPr>
      </w:pPr>
      <w:r w:rsidRPr="00E725F4">
        <w:rPr>
          <w:sz w:val="28"/>
          <w:szCs w:val="32"/>
        </w:rPr>
        <w:t>SCHOOL OF MECHANICAL &amp; MANUFACTURING ENGINEERING</w:t>
      </w:r>
    </w:p>
    <w:p w14:paraId="363093C8" w14:textId="77777777" w:rsidR="008A37BB" w:rsidRPr="00E725F4" w:rsidRDefault="008129C0" w:rsidP="00245713">
      <w:pPr>
        <w:pStyle w:val="Default"/>
        <w:spacing w:line="360" w:lineRule="auto"/>
        <w:jc w:val="center"/>
        <w:rPr>
          <w:sz w:val="28"/>
          <w:szCs w:val="32"/>
        </w:rPr>
      </w:pPr>
      <w:r w:rsidRPr="00E725F4">
        <w:rPr>
          <w:sz w:val="28"/>
          <w:szCs w:val="32"/>
        </w:rPr>
        <w:t xml:space="preserve">NATIONAL UNIVERSITY OF SCIENCES AND TECHNOLOGY, </w:t>
      </w:r>
    </w:p>
    <w:p w14:paraId="00A21E3A" w14:textId="77777777" w:rsidR="008129C0" w:rsidRPr="00E725F4" w:rsidRDefault="008129C0" w:rsidP="00245713">
      <w:pPr>
        <w:pStyle w:val="Default"/>
        <w:spacing w:line="360" w:lineRule="auto"/>
        <w:jc w:val="center"/>
        <w:rPr>
          <w:sz w:val="28"/>
          <w:szCs w:val="32"/>
        </w:rPr>
      </w:pPr>
      <w:r w:rsidRPr="00E725F4">
        <w:rPr>
          <w:sz w:val="28"/>
          <w:szCs w:val="32"/>
        </w:rPr>
        <w:t>ISLAMABAD</w:t>
      </w:r>
    </w:p>
    <w:p w14:paraId="666E3DE2" w14:textId="77777777" w:rsidR="007E1CEE" w:rsidRPr="008D2A2A" w:rsidRDefault="00E725F4" w:rsidP="009B3F7D">
      <w:pPr>
        <w:autoSpaceDE/>
        <w:autoSpaceDN/>
        <w:spacing w:after="200" w:line="360" w:lineRule="auto"/>
        <w:jc w:val="center"/>
        <w:rPr>
          <w:sz w:val="32"/>
          <w:szCs w:val="32"/>
        </w:rPr>
      </w:pPr>
      <w:r>
        <w:rPr>
          <w:sz w:val="28"/>
          <w:szCs w:val="28"/>
        </w:rPr>
        <w:t>JANUARY</w:t>
      </w:r>
      <w:r w:rsidRPr="008D2A2A">
        <w:rPr>
          <w:sz w:val="28"/>
          <w:szCs w:val="28"/>
        </w:rPr>
        <w:t>, 201</w:t>
      </w:r>
      <w:r>
        <w:rPr>
          <w:sz w:val="28"/>
          <w:szCs w:val="28"/>
        </w:rPr>
        <w:t>7</w:t>
      </w:r>
    </w:p>
    <w:p w14:paraId="2E48E464" w14:textId="77777777" w:rsidR="00270034" w:rsidRDefault="00270034" w:rsidP="00245713">
      <w:pPr>
        <w:autoSpaceDE/>
        <w:autoSpaceDN/>
        <w:spacing w:after="200" w:line="360" w:lineRule="auto"/>
        <w:jc w:val="center"/>
        <w:rPr>
          <w:sz w:val="32"/>
          <w:szCs w:val="32"/>
        </w:rPr>
        <w:sectPr w:rsidR="00270034" w:rsidSect="005221AA">
          <w:footerReference w:type="default" r:id="rId12"/>
          <w:pgSz w:w="12240" w:h="15840"/>
          <w:pgMar w:top="1440" w:right="1440" w:bottom="1440" w:left="1440" w:header="720" w:footer="720" w:gutter="0"/>
          <w:pgNumType w:fmt="lowerRoman"/>
          <w:cols w:space="720"/>
          <w:docGrid w:linePitch="360"/>
        </w:sectPr>
      </w:pPr>
    </w:p>
    <w:p w14:paraId="7D21CDC0" w14:textId="77777777" w:rsidR="00EF65E7" w:rsidRDefault="00EF65E7" w:rsidP="00EF65E7">
      <w:pPr>
        <w:jc w:val="center"/>
      </w:pPr>
      <w:bookmarkStart w:id="0" w:name="_Toc379236115"/>
    </w:p>
    <w:p w14:paraId="569336FC" w14:textId="2A9957C8" w:rsidR="00EF65E7" w:rsidRPr="004E1C94" w:rsidRDefault="00EF65E7" w:rsidP="00EF65E7">
      <w:pPr>
        <w:tabs>
          <w:tab w:val="left" w:pos="2865"/>
        </w:tabs>
        <w:jc w:val="center"/>
        <w:rPr>
          <w:b/>
          <w:sz w:val="28"/>
          <w:szCs w:val="28"/>
          <w:u w:val="single"/>
        </w:rPr>
      </w:pPr>
      <w:r w:rsidRPr="004E1C94">
        <w:rPr>
          <w:b/>
          <w:sz w:val="28"/>
          <w:szCs w:val="28"/>
          <w:u w:val="single"/>
        </w:rPr>
        <w:t>THESIS ACCEPTANCE CERTIFICATE</w:t>
      </w:r>
    </w:p>
    <w:p w14:paraId="68B147AC" w14:textId="77777777" w:rsidR="00EF65E7" w:rsidRDefault="00EF65E7" w:rsidP="00EF65E7">
      <w:pPr>
        <w:jc w:val="center"/>
        <w:rPr>
          <w:b/>
          <w:sz w:val="34"/>
          <w:szCs w:val="34"/>
        </w:rPr>
      </w:pPr>
    </w:p>
    <w:p w14:paraId="7417816D" w14:textId="6C67A45F" w:rsidR="00EF65E7" w:rsidRDefault="00EF65E7" w:rsidP="00EF65E7">
      <w:pPr>
        <w:spacing w:line="360" w:lineRule="auto"/>
        <w:jc w:val="both"/>
        <w:rPr>
          <w:sz w:val="24"/>
          <w:szCs w:val="24"/>
        </w:rPr>
      </w:pPr>
      <w:r>
        <w:rPr>
          <w:sz w:val="24"/>
          <w:szCs w:val="24"/>
        </w:rPr>
        <w:t>Certified that final copy of MS/MPhil thesis written by Mr/Ms __________________, (Registration No ___________________), of _________________ (School/College/Institute) has been vetted by undersigned, found complete in all respects as per NUST Statutes/Regulations, is free of plagiarism, errors and mistakes and is accepted as partial fulfillment for award of MS/M Phil degree. It is further certified that necessary amendments as pointed out by GEC members of the scholar have also been incorporated in the said thesis.</w:t>
      </w:r>
    </w:p>
    <w:p w14:paraId="44CD1AAC" w14:textId="77777777" w:rsidR="00EF65E7" w:rsidRDefault="00EF65E7" w:rsidP="00EF65E7">
      <w:pPr>
        <w:spacing w:line="360" w:lineRule="auto"/>
        <w:jc w:val="both"/>
        <w:rPr>
          <w:sz w:val="24"/>
          <w:szCs w:val="24"/>
        </w:rPr>
      </w:pPr>
    </w:p>
    <w:p w14:paraId="0B851DDE" w14:textId="77777777" w:rsidR="00EF65E7" w:rsidRDefault="00EF65E7" w:rsidP="00EF65E7">
      <w:pPr>
        <w:spacing w:line="360" w:lineRule="auto"/>
        <w:jc w:val="both"/>
        <w:rPr>
          <w:sz w:val="24"/>
          <w:szCs w:val="24"/>
        </w:rPr>
      </w:pPr>
    </w:p>
    <w:p w14:paraId="0CD777E9" w14:textId="77777777" w:rsidR="00EF65E7" w:rsidRDefault="00EF65E7" w:rsidP="00EF65E7">
      <w:pPr>
        <w:spacing w:line="360" w:lineRule="auto"/>
        <w:ind w:left="3969"/>
        <w:jc w:val="both"/>
        <w:rPr>
          <w:sz w:val="24"/>
          <w:szCs w:val="24"/>
        </w:rPr>
      </w:pPr>
      <w:r>
        <w:rPr>
          <w:sz w:val="24"/>
          <w:szCs w:val="24"/>
        </w:rPr>
        <w:t>Signature: ________________________________</w:t>
      </w:r>
    </w:p>
    <w:p w14:paraId="411FEA34" w14:textId="77777777" w:rsidR="00EF65E7" w:rsidRDefault="00EF65E7" w:rsidP="00EF65E7">
      <w:pPr>
        <w:spacing w:line="360" w:lineRule="auto"/>
        <w:ind w:left="3969"/>
        <w:jc w:val="both"/>
        <w:rPr>
          <w:sz w:val="24"/>
          <w:szCs w:val="24"/>
        </w:rPr>
      </w:pPr>
      <w:r>
        <w:rPr>
          <w:sz w:val="24"/>
          <w:szCs w:val="24"/>
        </w:rPr>
        <w:t>Name of Supervisor: _______________________</w:t>
      </w:r>
    </w:p>
    <w:p w14:paraId="0068AE74" w14:textId="77777777" w:rsidR="00EF65E7" w:rsidRDefault="00EF65E7" w:rsidP="00EF65E7">
      <w:pPr>
        <w:spacing w:line="360" w:lineRule="auto"/>
        <w:ind w:left="3969"/>
        <w:jc w:val="both"/>
        <w:rPr>
          <w:sz w:val="24"/>
          <w:szCs w:val="24"/>
        </w:rPr>
      </w:pPr>
      <w:r>
        <w:rPr>
          <w:sz w:val="24"/>
          <w:szCs w:val="24"/>
        </w:rPr>
        <w:t>Date: ___________________________________</w:t>
      </w:r>
    </w:p>
    <w:p w14:paraId="4AF93849" w14:textId="77777777" w:rsidR="00EF65E7" w:rsidRDefault="00EF65E7" w:rsidP="00EF65E7">
      <w:pPr>
        <w:spacing w:line="360" w:lineRule="auto"/>
        <w:ind w:left="3969"/>
        <w:jc w:val="both"/>
        <w:rPr>
          <w:sz w:val="24"/>
          <w:szCs w:val="24"/>
        </w:rPr>
      </w:pPr>
    </w:p>
    <w:p w14:paraId="55F11F70" w14:textId="77777777" w:rsidR="00EF65E7" w:rsidRDefault="00EF65E7" w:rsidP="00EF65E7">
      <w:pPr>
        <w:spacing w:line="360" w:lineRule="auto"/>
        <w:ind w:left="3969"/>
        <w:jc w:val="both"/>
        <w:rPr>
          <w:sz w:val="24"/>
          <w:szCs w:val="24"/>
        </w:rPr>
      </w:pPr>
      <w:r>
        <w:rPr>
          <w:sz w:val="24"/>
          <w:szCs w:val="24"/>
        </w:rPr>
        <w:t>Signature (HOD): __________________________</w:t>
      </w:r>
    </w:p>
    <w:p w14:paraId="1E4FE887" w14:textId="77777777" w:rsidR="00EF65E7" w:rsidRDefault="00EF65E7" w:rsidP="00EF65E7">
      <w:pPr>
        <w:spacing w:line="360" w:lineRule="auto"/>
        <w:ind w:left="3969"/>
        <w:jc w:val="both"/>
        <w:rPr>
          <w:sz w:val="24"/>
          <w:szCs w:val="24"/>
        </w:rPr>
      </w:pPr>
      <w:r>
        <w:rPr>
          <w:sz w:val="24"/>
          <w:szCs w:val="24"/>
        </w:rPr>
        <w:t>Date: ___________________________________</w:t>
      </w:r>
    </w:p>
    <w:p w14:paraId="7A98388A" w14:textId="77777777" w:rsidR="00EF65E7" w:rsidRDefault="00EF65E7" w:rsidP="00EF65E7">
      <w:pPr>
        <w:spacing w:line="360" w:lineRule="auto"/>
        <w:ind w:left="3969"/>
        <w:jc w:val="both"/>
        <w:rPr>
          <w:sz w:val="24"/>
          <w:szCs w:val="24"/>
        </w:rPr>
      </w:pPr>
    </w:p>
    <w:p w14:paraId="3CBDFA7F" w14:textId="77777777" w:rsidR="00EF65E7" w:rsidRDefault="00EF65E7" w:rsidP="00EF65E7">
      <w:pPr>
        <w:spacing w:line="360" w:lineRule="auto"/>
        <w:ind w:left="3969"/>
        <w:jc w:val="both"/>
        <w:rPr>
          <w:sz w:val="24"/>
          <w:szCs w:val="24"/>
        </w:rPr>
      </w:pPr>
      <w:r>
        <w:rPr>
          <w:sz w:val="24"/>
          <w:szCs w:val="24"/>
        </w:rPr>
        <w:t>Signature (Dean/Principal): __________________</w:t>
      </w:r>
    </w:p>
    <w:p w14:paraId="5F3FB76C" w14:textId="77777777" w:rsidR="00EF65E7" w:rsidRDefault="00EF65E7" w:rsidP="00EF65E7">
      <w:pPr>
        <w:spacing w:line="360" w:lineRule="auto"/>
        <w:ind w:left="3969"/>
        <w:jc w:val="both"/>
        <w:rPr>
          <w:sz w:val="24"/>
          <w:szCs w:val="24"/>
        </w:rPr>
      </w:pPr>
      <w:r>
        <w:rPr>
          <w:sz w:val="24"/>
          <w:szCs w:val="24"/>
        </w:rPr>
        <w:t>Date: ___________________________________</w:t>
      </w:r>
    </w:p>
    <w:p w14:paraId="2A6C898B" w14:textId="77777777" w:rsidR="00EF65E7" w:rsidRDefault="00EF65E7" w:rsidP="00EF65E7">
      <w:pPr>
        <w:spacing w:line="360" w:lineRule="auto"/>
        <w:ind w:left="3969"/>
        <w:jc w:val="both"/>
        <w:rPr>
          <w:sz w:val="24"/>
          <w:szCs w:val="24"/>
        </w:rPr>
      </w:pPr>
    </w:p>
    <w:p w14:paraId="20E57523" w14:textId="77777777" w:rsidR="00EF65E7" w:rsidRDefault="00EF65E7" w:rsidP="00EF65E7">
      <w:pPr>
        <w:rPr>
          <w:sz w:val="24"/>
          <w:szCs w:val="24"/>
        </w:rPr>
      </w:pPr>
      <w:r>
        <w:rPr>
          <w:sz w:val="24"/>
          <w:szCs w:val="24"/>
        </w:rPr>
        <w:br w:type="page"/>
      </w:r>
    </w:p>
    <w:p w14:paraId="3D6E94BD" w14:textId="145B853C" w:rsidR="00C24246" w:rsidRPr="00EF65E7" w:rsidRDefault="00EF65E7" w:rsidP="00EF65E7">
      <w:pPr>
        <w:pStyle w:val="Heading1"/>
      </w:pPr>
      <w:r w:rsidRPr="00EF65E7">
        <w:lastRenderedPageBreak/>
        <w:t>DECLARATION</w:t>
      </w:r>
      <w:bookmarkEnd w:id="0"/>
    </w:p>
    <w:p w14:paraId="564CEA47" w14:textId="77777777" w:rsidR="00C24246" w:rsidRPr="008D2A2A" w:rsidRDefault="00C24246" w:rsidP="00B6273A">
      <w:pPr>
        <w:pStyle w:val="Default"/>
        <w:spacing w:line="360" w:lineRule="auto"/>
        <w:ind w:firstLine="720"/>
        <w:jc w:val="both"/>
      </w:pPr>
      <w:r w:rsidRPr="008D2A2A">
        <w:t xml:space="preserve">I certify that </w:t>
      </w:r>
      <w:r w:rsidR="00CE0835">
        <w:t xml:space="preserve">this </w:t>
      </w:r>
      <w:r w:rsidRPr="008D2A2A">
        <w:t>research work titled “</w:t>
      </w:r>
      <w:r w:rsidRPr="008D2A2A">
        <w:rPr>
          <w:i/>
          <w:iCs/>
        </w:rPr>
        <w:t>Suppression of Vibratory Stresses in Turbine Structural Components Subjected to Aerodynamic Loading”</w:t>
      </w:r>
      <w:r w:rsidRPr="008D2A2A">
        <w:t xml:space="preserve"> is my own work. The work has not been presented </w:t>
      </w:r>
      <w:r w:rsidR="00CE0835">
        <w:t xml:space="preserve">elsewhere for assessment. The </w:t>
      </w:r>
      <w:r w:rsidRPr="008D2A2A">
        <w:t xml:space="preserve">material </w:t>
      </w:r>
      <w:r w:rsidR="00CE0835">
        <w:t xml:space="preserve">that </w:t>
      </w:r>
      <w:r w:rsidRPr="008D2A2A">
        <w:t xml:space="preserve">has been used from other sources it has been properly acknowledged / referred. </w:t>
      </w:r>
    </w:p>
    <w:p w14:paraId="5FC49AE7" w14:textId="77777777" w:rsidR="00C24246" w:rsidRPr="008D2A2A" w:rsidRDefault="00C24246" w:rsidP="00245713">
      <w:pPr>
        <w:pStyle w:val="Default"/>
        <w:spacing w:line="360" w:lineRule="auto"/>
        <w:jc w:val="right"/>
      </w:pPr>
    </w:p>
    <w:p w14:paraId="14778C74" w14:textId="77777777" w:rsidR="00C24246" w:rsidRPr="008D2A2A" w:rsidRDefault="00C24246" w:rsidP="00245713">
      <w:pPr>
        <w:pStyle w:val="Default"/>
        <w:spacing w:line="360" w:lineRule="auto"/>
        <w:jc w:val="right"/>
      </w:pPr>
    </w:p>
    <w:p w14:paraId="4953ED45" w14:textId="77777777" w:rsidR="00C24246" w:rsidRPr="008D2A2A" w:rsidRDefault="00C24246" w:rsidP="00245713">
      <w:pPr>
        <w:pStyle w:val="Default"/>
        <w:spacing w:line="360" w:lineRule="auto"/>
        <w:jc w:val="right"/>
      </w:pPr>
    </w:p>
    <w:p w14:paraId="33C25392" w14:textId="77777777" w:rsidR="00C24246" w:rsidRPr="008D2A2A" w:rsidRDefault="00C24246" w:rsidP="00245713">
      <w:pPr>
        <w:pStyle w:val="Default"/>
        <w:spacing w:line="360" w:lineRule="auto"/>
        <w:jc w:val="right"/>
      </w:pPr>
      <w:r w:rsidRPr="008D2A2A">
        <w:t xml:space="preserve">Signature of Student </w:t>
      </w:r>
    </w:p>
    <w:p w14:paraId="410CEA45" w14:textId="77777777" w:rsidR="00C24246" w:rsidRPr="008D2A2A" w:rsidRDefault="00260C7E" w:rsidP="00245713">
      <w:pPr>
        <w:pStyle w:val="Default"/>
        <w:spacing w:line="360" w:lineRule="auto"/>
        <w:jc w:val="right"/>
      </w:pPr>
      <w:r>
        <w:t>XYZ</w:t>
      </w:r>
    </w:p>
    <w:p w14:paraId="278437ED" w14:textId="77777777" w:rsidR="007E1CEE" w:rsidRDefault="00C24246" w:rsidP="00245713">
      <w:pPr>
        <w:autoSpaceDE/>
        <w:autoSpaceDN/>
        <w:spacing w:after="200" w:line="360" w:lineRule="auto"/>
        <w:jc w:val="right"/>
        <w:rPr>
          <w:sz w:val="28"/>
          <w:szCs w:val="28"/>
        </w:rPr>
      </w:pPr>
      <w:r w:rsidRPr="008D2A2A">
        <w:rPr>
          <w:sz w:val="28"/>
          <w:szCs w:val="28"/>
        </w:rPr>
        <w:t>2010-NUST-MsPhD-Mech</w:t>
      </w:r>
      <w:r w:rsidR="00260C7E">
        <w:rPr>
          <w:sz w:val="28"/>
          <w:szCs w:val="28"/>
        </w:rPr>
        <w:t>-000</w:t>
      </w:r>
    </w:p>
    <w:p w14:paraId="1662574B" w14:textId="77777777" w:rsidR="00613B26" w:rsidRDefault="00613B26" w:rsidP="00EF65E7">
      <w:pPr>
        <w:pStyle w:val="Heading1"/>
      </w:pPr>
    </w:p>
    <w:p w14:paraId="55BB83B4" w14:textId="77777777" w:rsidR="00613B26" w:rsidRDefault="00613B26" w:rsidP="00EF65E7">
      <w:pPr>
        <w:pStyle w:val="Heading1"/>
      </w:pPr>
    </w:p>
    <w:p w14:paraId="15B877B8" w14:textId="77777777" w:rsidR="00613B26" w:rsidRDefault="00613B26" w:rsidP="00EF65E7">
      <w:pPr>
        <w:pStyle w:val="Heading1"/>
      </w:pPr>
    </w:p>
    <w:p w14:paraId="60D593D3" w14:textId="77777777" w:rsidR="00613B26" w:rsidRDefault="00613B26" w:rsidP="00EF65E7">
      <w:pPr>
        <w:pStyle w:val="Heading1"/>
      </w:pPr>
    </w:p>
    <w:p w14:paraId="7C94F884" w14:textId="77777777" w:rsidR="00613B26" w:rsidRDefault="00613B26" w:rsidP="00EF65E7">
      <w:pPr>
        <w:pStyle w:val="Heading1"/>
      </w:pPr>
    </w:p>
    <w:p w14:paraId="7A0ECB3F" w14:textId="77777777" w:rsidR="00613B26" w:rsidRDefault="00613B26" w:rsidP="00EF65E7">
      <w:pPr>
        <w:pStyle w:val="Heading1"/>
      </w:pPr>
    </w:p>
    <w:p w14:paraId="24983449" w14:textId="77777777" w:rsidR="00613B26" w:rsidRDefault="00613B26" w:rsidP="00EF65E7">
      <w:pPr>
        <w:pStyle w:val="Heading1"/>
      </w:pPr>
    </w:p>
    <w:p w14:paraId="7E1AACDB" w14:textId="77777777" w:rsidR="00613B26" w:rsidRDefault="00613B26" w:rsidP="00EF65E7">
      <w:pPr>
        <w:pStyle w:val="Heading1"/>
      </w:pPr>
    </w:p>
    <w:p w14:paraId="606653AE" w14:textId="77777777" w:rsidR="00613B26" w:rsidRDefault="00613B26" w:rsidP="00EF65E7">
      <w:pPr>
        <w:pStyle w:val="Heading1"/>
      </w:pPr>
    </w:p>
    <w:p w14:paraId="50A51972" w14:textId="77777777" w:rsidR="00613B26" w:rsidRDefault="00613B26" w:rsidP="00EF65E7">
      <w:pPr>
        <w:pStyle w:val="Heading1"/>
      </w:pPr>
    </w:p>
    <w:p w14:paraId="1ABA1083" w14:textId="7E716A5F" w:rsidR="003A1E76" w:rsidRPr="008D2A2A" w:rsidRDefault="00EF65E7" w:rsidP="00EF65E7">
      <w:pPr>
        <w:pStyle w:val="Heading1"/>
      </w:pPr>
      <w:bookmarkStart w:id="1" w:name="_Toc379236117"/>
      <w:r w:rsidRPr="008D2A2A">
        <w:lastRenderedPageBreak/>
        <w:t>COPYRIGHT STATEMENT</w:t>
      </w:r>
      <w:bookmarkEnd w:id="1"/>
    </w:p>
    <w:p w14:paraId="6F183F3E" w14:textId="77777777" w:rsidR="003A1E76" w:rsidRPr="008D2A2A" w:rsidRDefault="003A1E76" w:rsidP="00701875">
      <w:pPr>
        <w:numPr>
          <w:ilvl w:val="0"/>
          <w:numId w:val="1"/>
        </w:numPr>
        <w:tabs>
          <w:tab w:val="clear" w:pos="720"/>
        </w:tabs>
        <w:autoSpaceDE/>
        <w:autoSpaceDN/>
        <w:spacing w:line="360" w:lineRule="auto"/>
        <w:ind w:hanging="720"/>
        <w:jc w:val="both"/>
        <w:rPr>
          <w:sz w:val="24"/>
          <w:szCs w:val="24"/>
        </w:rPr>
      </w:pPr>
      <w:r w:rsidRPr="008D2A2A">
        <w:rPr>
          <w:sz w:val="24"/>
          <w:szCs w:val="24"/>
        </w:rPr>
        <w:t xml:space="preserve">Copyright in text of this thesis rests with the student author. Copies (by any process) either in full, or of extracts, may be made </w:t>
      </w:r>
      <w:r w:rsidRPr="00424ABE">
        <w:rPr>
          <w:sz w:val="24"/>
          <w:szCs w:val="24"/>
        </w:rPr>
        <w:t>only</w:t>
      </w:r>
      <w:r w:rsidR="00602CFF">
        <w:rPr>
          <w:sz w:val="24"/>
          <w:szCs w:val="24"/>
        </w:rPr>
        <w:t xml:space="preserve"> </w:t>
      </w:r>
      <w:r w:rsidRPr="008D2A2A">
        <w:rPr>
          <w:sz w:val="24"/>
          <w:szCs w:val="24"/>
        </w:rPr>
        <w:t xml:space="preserve">in accordance with instructions given by the author and lodged in the Library of NUST </w:t>
      </w:r>
      <w:r w:rsidR="00FE3D1C">
        <w:rPr>
          <w:sz w:val="24"/>
          <w:szCs w:val="24"/>
        </w:rPr>
        <w:t>School of Mechanical &amp; Manufacturing Engineering</w:t>
      </w:r>
      <w:r w:rsidR="00602CFF">
        <w:rPr>
          <w:sz w:val="24"/>
          <w:szCs w:val="24"/>
        </w:rPr>
        <w:t xml:space="preserve"> (SMME)</w:t>
      </w:r>
      <w:r w:rsidRPr="008D2A2A">
        <w:rPr>
          <w:sz w:val="24"/>
          <w:szCs w:val="24"/>
        </w:rPr>
        <w:t>. Details may be obtained by the Librarian. This page must form part of any such copies made. Further copies (by any process) may not be made without the permission (in writing) of the author.</w:t>
      </w:r>
    </w:p>
    <w:p w14:paraId="103F15AD" w14:textId="77777777" w:rsidR="003A1E76" w:rsidRPr="008D2A2A" w:rsidRDefault="003A1E76" w:rsidP="00701875">
      <w:pPr>
        <w:numPr>
          <w:ilvl w:val="0"/>
          <w:numId w:val="1"/>
        </w:numPr>
        <w:tabs>
          <w:tab w:val="clear" w:pos="720"/>
        </w:tabs>
        <w:autoSpaceDE/>
        <w:autoSpaceDN/>
        <w:spacing w:line="360" w:lineRule="auto"/>
        <w:ind w:hanging="720"/>
        <w:jc w:val="both"/>
        <w:rPr>
          <w:sz w:val="24"/>
          <w:szCs w:val="24"/>
        </w:rPr>
      </w:pPr>
      <w:r w:rsidRPr="008D2A2A">
        <w:rPr>
          <w:sz w:val="24"/>
          <w:szCs w:val="24"/>
        </w:rPr>
        <w:t xml:space="preserve">The ownership of any intellectual property rights which may be described in this thesis is vested in NUST </w:t>
      </w:r>
      <w:r w:rsidR="00FE3D1C">
        <w:rPr>
          <w:sz w:val="24"/>
          <w:szCs w:val="24"/>
        </w:rPr>
        <w:t>School of Mechanical &amp; Manufacturing Engineering</w:t>
      </w:r>
      <w:r w:rsidRPr="008D2A2A">
        <w:rPr>
          <w:sz w:val="24"/>
          <w:szCs w:val="24"/>
        </w:rPr>
        <w:t xml:space="preserve">, subject to any prior agreement to the contrary, and may not be made available for use by third parties without the written permission of the </w:t>
      </w:r>
      <w:r w:rsidR="00FE3D1C">
        <w:rPr>
          <w:sz w:val="24"/>
          <w:szCs w:val="24"/>
        </w:rPr>
        <w:t>S</w:t>
      </w:r>
      <w:r w:rsidR="00602CFF">
        <w:rPr>
          <w:sz w:val="24"/>
          <w:szCs w:val="24"/>
        </w:rPr>
        <w:t>MME</w:t>
      </w:r>
      <w:r w:rsidRPr="008D2A2A">
        <w:rPr>
          <w:sz w:val="24"/>
          <w:szCs w:val="24"/>
        </w:rPr>
        <w:t>, which will prescribe the terms and conditions of any such agreement.</w:t>
      </w:r>
    </w:p>
    <w:p w14:paraId="5F2F53E7" w14:textId="77777777" w:rsidR="00270034" w:rsidRDefault="003A1E76" w:rsidP="00602CFF">
      <w:pPr>
        <w:numPr>
          <w:ilvl w:val="0"/>
          <w:numId w:val="1"/>
        </w:numPr>
        <w:tabs>
          <w:tab w:val="clear" w:pos="720"/>
        </w:tabs>
        <w:autoSpaceDE/>
        <w:autoSpaceDN/>
        <w:spacing w:line="360" w:lineRule="auto"/>
        <w:ind w:hanging="720"/>
        <w:jc w:val="both"/>
        <w:rPr>
          <w:sz w:val="24"/>
          <w:szCs w:val="24"/>
        </w:rPr>
      </w:pPr>
      <w:r w:rsidRPr="008D2A2A">
        <w:rPr>
          <w:sz w:val="24"/>
          <w:szCs w:val="24"/>
        </w:rPr>
        <w:t xml:space="preserve">Further information on the conditions under which disclosures and exploitation may take place is available from the Library of NUST </w:t>
      </w:r>
      <w:r w:rsidR="00FE3D1C">
        <w:rPr>
          <w:sz w:val="24"/>
          <w:szCs w:val="24"/>
        </w:rPr>
        <w:t>School of Mechanical &amp; Manufacturing Engineering</w:t>
      </w:r>
      <w:r w:rsidRPr="008D2A2A">
        <w:rPr>
          <w:sz w:val="24"/>
          <w:szCs w:val="24"/>
        </w:rPr>
        <w:t xml:space="preserve">, </w:t>
      </w:r>
      <w:r w:rsidR="00FE3D1C">
        <w:rPr>
          <w:sz w:val="24"/>
          <w:szCs w:val="24"/>
        </w:rPr>
        <w:t>Islamabad</w:t>
      </w:r>
      <w:r w:rsidRPr="008D2A2A">
        <w:rPr>
          <w:sz w:val="24"/>
          <w:szCs w:val="24"/>
        </w:rPr>
        <w:t>.</w:t>
      </w:r>
    </w:p>
    <w:p w14:paraId="43CCF5E3" w14:textId="77777777" w:rsidR="00602CFF" w:rsidRDefault="00602CFF" w:rsidP="00EF65E7">
      <w:pPr>
        <w:autoSpaceDE/>
        <w:autoSpaceDN/>
        <w:spacing w:line="360" w:lineRule="auto"/>
        <w:jc w:val="both"/>
        <w:rPr>
          <w:sz w:val="24"/>
          <w:szCs w:val="24"/>
        </w:rPr>
      </w:pPr>
    </w:p>
    <w:p w14:paraId="6C13DE4D" w14:textId="77777777" w:rsidR="00EF65E7" w:rsidRDefault="00EF65E7" w:rsidP="00EF65E7">
      <w:pPr>
        <w:autoSpaceDE/>
        <w:autoSpaceDN/>
        <w:spacing w:line="360" w:lineRule="auto"/>
        <w:jc w:val="both"/>
        <w:rPr>
          <w:sz w:val="24"/>
          <w:szCs w:val="24"/>
        </w:rPr>
      </w:pPr>
    </w:p>
    <w:p w14:paraId="3F0D4AB3" w14:textId="77777777" w:rsidR="00EF65E7" w:rsidRDefault="00EF65E7" w:rsidP="00EF65E7">
      <w:pPr>
        <w:autoSpaceDE/>
        <w:autoSpaceDN/>
        <w:spacing w:line="360" w:lineRule="auto"/>
        <w:jc w:val="both"/>
        <w:rPr>
          <w:sz w:val="24"/>
          <w:szCs w:val="24"/>
        </w:rPr>
      </w:pPr>
    </w:p>
    <w:p w14:paraId="35B2BEC1" w14:textId="77777777" w:rsidR="00EF65E7" w:rsidRDefault="00EF65E7" w:rsidP="00EF65E7">
      <w:pPr>
        <w:autoSpaceDE/>
        <w:autoSpaceDN/>
        <w:spacing w:line="360" w:lineRule="auto"/>
        <w:jc w:val="both"/>
        <w:rPr>
          <w:sz w:val="24"/>
          <w:szCs w:val="24"/>
        </w:rPr>
        <w:sectPr w:rsidR="00EF65E7" w:rsidSect="00EF65E7">
          <w:footerReference w:type="default" r:id="rId13"/>
          <w:pgSz w:w="12240" w:h="15840"/>
          <w:pgMar w:top="1440" w:right="1440" w:bottom="1440" w:left="1440" w:header="720" w:footer="720" w:gutter="0"/>
          <w:pgNumType w:fmt="lowerRoman" w:start="1"/>
          <w:cols w:space="720"/>
          <w:docGrid w:linePitch="360"/>
        </w:sectPr>
      </w:pPr>
    </w:p>
    <w:p w14:paraId="254CB2EE" w14:textId="1C33A71A" w:rsidR="005D728D" w:rsidRPr="003C2747" w:rsidRDefault="00EF65E7" w:rsidP="00EF65E7">
      <w:pPr>
        <w:pStyle w:val="Heading1"/>
      </w:pPr>
      <w:bookmarkStart w:id="2" w:name="_Toc365361374"/>
      <w:bookmarkStart w:id="3" w:name="_Toc379236118"/>
      <w:r w:rsidRPr="003C2747">
        <w:lastRenderedPageBreak/>
        <w:t>ACKNOWLEDGEMENTS</w:t>
      </w:r>
      <w:bookmarkEnd w:id="2"/>
      <w:bookmarkEnd w:id="3"/>
    </w:p>
    <w:p w14:paraId="0A790C83" w14:textId="77777777" w:rsidR="005D728D" w:rsidRPr="003C2747" w:rsidRDefault="005D728D" w:rsidP="000105E1">
      <w:pPr>
        <w:pStyle w:val="Default"/>
        <w:spacing w:after="240" w:line="360" w:lineRule="auto"/>
        <w:ind w:firstLine="720"/>
        <w:jc w:val="both"/>
      </w:pPr>
      <w:r>
        <w:t xml:space="preserve">I am thankful to </w:t>
      </w:r>
      <w:r w:rsidRPr="003C2747">
        <w:t>my Creator Allah Subhana-</w:t>
      </w:r>
      <w:r>
        <w:t>W</w:t>
      </w:r>
      <w:r w:rsidRPr="003C2747">
        <w:t>atala to have guided me throughout this work at every step a</w:t>
      </w:r>
      <w:r w:rsidR="009B68D0">
        <w:t>nd for every new thought which Y</w:t>
      </w:r>
      <w:r w:rsidRPr="003C2747">
        <w:t>ou setup in my mind to improve it. Indeed I c</w:t>
      </w:r>
      <w:r>
        <w:t>ould have done nothing without Y</w:t>
      </w:r>
      <w:r w:rsidRPr="003C2747">
        <w:t>our priceless help and guidance. Whosoever helped me</w:t>
      </w:r>
      <w:r>
        <w:t xml:space="preserve"> throughout the course of my thesis</w:t>
      </w:r>
      <w:r w:rsidRPr="003C2747">
        <w:t xml:space="preserve">, whether my parents or any other individual was </w:t>
      </w:r>
      <w:r>
        <w:t>Y</w:t>
      </w:r>
      <w:r w:rsidRPr="003C2747">
        <w:t xml:space="preserve">our will, so indeed none be worthy of praise but </w:t>
      </w:r>
      <w:r>
        <w:t>Y</w:t>
      </w:r>
      <w:r w:rsidRPr="003C2747">
        <w:t xml:space="preserve">ou. </w:t>
      </w:r>
    </w:p>
    <w:p w14:paraId="60E1ABF8" w14:textId="77777777" w:rsidR="005D728D" w:rsidRPr="003C2747" w:rsidRDefault="005D728D" w:rsidP="000105E1">
      <w:pPr>
        <w:pStyle w:val="Default"/>
        <w:spacing w:after="240" w:line="360" w:lineRule="auto"/>
        <w:ind w:firstLine="720"/>
        <w:jc w:val="both"/>
      </w:pPr>
      <w:r w:rsidRPr="003C2747">
        <w:t xml:space="preserve">I am profusely thankful to my beloved parents who raised me when I was not capable of walking and continued to support me throughout in every department of my life. </w:t>
      </w:r>
    </w:p>
    <w:p w14:paraId="4C8F33A4" w14:textId="77777777" w:rsidR="005D728D" w:rsidRPr="003C2747" w:rsidRDefault="005D728D" w:rsidP="000105E1">
      <w:pPr>
        <w:pStyle w:val="Default"/>
        <w:spacing w:after="240" w:line="360" w:lineRule="auto"/>
        <w:ind w:firstLine="720"/>
        <w:jc w:val="both"/>
      </w:pPr>
      <w:r>
        <w:t>I would also like to express s</w:t>
      </w:r>
      <w:r w:rsidRPr="003C2747">
        <w:t>peci</w:t>
      </w:r>
      <w:r>
        <w:t>al t</w:t>
      </w:r>
      <w:r w:rsidRPr="003C2747">
        <w:t xml:space="preserve">hanks to my supervisor </w:t>
      </w:r>
      <w:r w:rsidR="00260C7E">
        <w:t>XYZ</w:t>
      </w:r>
      <w:r w:rsidRPr="003C2747">
        <w:t xml:space="preserve"> for his help throughout my thesis and also for CFD and Non Linear Dynamics courses which he has taught me. I can safely say that I haven't learned any other engineering subject in such depth than the ones which he has taught. </w:t>
      </w:r>
    </w:p>
    <w:p w14:paraId="2CBCFFA8" w14:textId="77777777" w:rsidR="005D728D" w:rsidRPr="003C2747" w:rsidRDefault="005D728D" w:rsidP="000105E1">
      <w:pPr>
        <w:pStyle w:val="Default"/>
        <w:spacing w:after="240" w:line="360" w:lineRule="auto"/>
        <w:ind w:firstLine="720"/>
        <w:jc w:val="both"/>
      </w:pPr>
      <w:r w:rsidRPr="003C2747">
        <w:t xml:space="preserve">I would also like to pay special thanks to </w:t>
      </w:r>
      <w:r w:rsidR="00260C7E">
        <w:t xml:space="preserve">XYZ </w:t>
      </w:r>
      <w:r w:rsidRPr="003C2747">
        <w:t>for his tremendous support and cooperation. Each time I got stuck in something, he came up with the solution. Without his help I wouldn’t have been able to complete my thesis.  I appreciate his patience and guidance throughout the whole thesis.</w:t>
      </w:r>
    </w:p>
    <w:p w14:paraId="69A8AB24" w14:textId="77777777" w:rsidR="005D728D" w:rsidRPr="003C2747" w:rsidRDefault="005D728D" w:rsidP="000105E1">
      <w:pPr>
        <w:spacing w:after="240" w:line="360" w:lineRule="auto"/>
        <w:ind w:firstLine="720"/>
        <w:jc w:val="both"/>
        <w:rPr>
          <w:sz w:val="24"/>
          <w:szCs w:val="24"/>
        </w:rPr>
      </w:pPr>
      <w:r w:rsidRPr="003C2747">
        <w:rPr>
          <w:sz w:val="24"/>
          <w:szCs w:val="24"/>
        </w:rPr>
        <w:t xml:space="preserve">I would also like to thank </w:t>
      </w:r>
      <w:r w:rsidR="00260C7E" w:rsidRPr="00096809">
        <w:rPr>
          <w:sz w:val="24"/>
        </w:rPr>
        <w:t>XYZ</w:t>
      </w:r>
      <w:r w:rsidRPr="003C2747">
        <w:rPr>
          <w:sz w:val="24"/>
          <w:szCs w:val="24"/>
        </w:rPr>
        <w:t xml:space="preserve">, </w:t>
      </w:r>
      <w:r w:rsidR="00260C7E">
        <w:rPr>
          <w:sz w:val="24"/>
          <w:szCs w:val="24"/>
        </w:rPr>
        <w:t>ABC</w:t>
      </w:r>
      <w:r w:rsidRPr="003C2747">
        <w:rPr>
          <w:sz w:val="24"/>
          <w:szCs w:val="24"/>
        </w:rPr>
        <w:t xml:space="preserve"> and </w:t>
      </w:r>
      <w:r w:rsidR="00260C7E">
        <w:rPr>
          <w:sz w:val="24"/>
          <w:szCs w:val="24"/>
        </w:rPr>
        <w:t>X</w:t>
      </w:r>
      <w:r w:rsidR="006A44E1">
        <w:rPr>
          <w:sz w:val="24"/>
          <w:szCs w:val="24"/>
        </w:rPr>
        <w:t>XX</w:t>
      </w:r>
      <w:r w:rsidRPr="003C2747">
        <w:rPr>
          <w:sz w:val="24"/>
          <w:szCs w:val="24"/>
        </w:rPr>
        <w:t xml:space="preserve"> for being on my thesis guidance and evaluation committee and express my special </w:t>
      </w:r>
      <w:r w:rsidR="006A44E1">
        <w:rPr>
          <w:sz w:val="24"/>
          <w:szCs w:val="24"/>
        </w:rPr>
        <w:t>t</w:t>
      </w:r>
      <w:r w:rsidRPr="003C2747">
        <w:rPr>
          <w:sz w:val="24"/>
          <w:szCs w:val="24"/>
        </w:rPr>
        <w:t xml:space="preserve">hanks to </w:t>
      </w:r>
      <w:r w:rsidR="0089164F">
        <w:rPr>
          <w:sz w:val="24"/>
          <w:szCs w:val="24"/>
        </w:rPr>
        <w:t>AAA</w:t>
      </w:r>
      <w:r w:rsidR="00B41D34">
        <w:rPr>
          <w:sz w:val="24"/>
          <w:szCs w:val="24"/>
        </w:rPr>
        <w:t xml:space="preserve"> for his hel</w:t>
      </w:r>
      <w:r w:rsidR="009B68D0">
        <w:rPr>
          <w:sz w:val="24"/>
          <w:szCs w:val="24"/>
        </w:rPr>
        <w:t>p</w:t>
      </w:r>
      <w:r w:rsidRPr="003C2747">
        <w:rPr>
          <w:sz w:val="24"/>
          <w:szCs w:val="24"/>
        </w:rPr>
        <w:t xml:space="preserve">. I am also thankful to </w:t>
      </w:r>
      <w:r w:rsidR="0089164F">
        <w:rPr>
          <w:sz w:val="24"/>
          <w:szCs w:val="24"/>
        </w:rPr>
        <w:t>BBB</w:t>
      </w:r>
      <w:r w:rsidRPr="003C2747">
        <w:rPr>
          <w:sz w:val="24"/>
          <w:szCs w:val="24"/>
        </w:rPr>
        <w:t xml:space="preserve"> and </w:t>
      </w:r>
      <w:r w:rsidR="0089164F">
        <w:rPr>
          <w:sz w:val="24"/>
          <w:szCs w:val="24"/>
        </w:rPr>
        <w:t>CCC</w:t>
      </w:r>
      <w:r w:rsidRPr="003C2747">
        <w:rPr>
          <w:sz w:val="24"/>
          <w:szCs w:val="24"/>
        </w:rPr>
        <w:t xml:space="preserve"> for their support and cooperation. </w:t>
      </w:r>
    </w:p>
    <w:p w14:paraId="06BA7F7D" w14:textId="77777777" w:rsidR="005D728D" w:rsidRPr="003C2747" w:rsidRDefault="005D728D" w:rsidP="000105E1">
      <w:pPr>
        <w:autoSpaceDE/>
        <w:autoSpaceDN/>
        <w:spacing w:after="240" w:line="360" w:lineRule="auto"/>
        <w:ind w:firstLine="720"/>
        <w:jc w:val="both"/>
        <w:rPr>
          <w:b/>
          <w:sz w:val="24"/>
          <w:szCs w:val="24"/>
        </w:rPr>
      </w:pPr>
      <w:r w:rsidRPr="003C2747">
        <w:rPr>
          <w:sz w:val="24"/>
          <w:szCs w:val="24"/>
        </w:rPr>
        <w:t>Finally, I would like to express my gratitude to all the individuals who have rendered valuable assistance to my study.</w:t>
      </w:r>
    </w:p>
    <w:p w14:paraId="3BB9981B" w14:textId="77777777" w:rsidR="005D728D" w:rsidRPr="008D2A2A" w:rsidRDefault="005D728D" w:rsidP="005D728D">
      <w:pPr>
        <w:spacing w:line="360" w:lineRule="auto"/>
        <w:jc w:val="center"/>
        <w:rPr>
          <w:b/>
          <w:sz w:val="24"/>
          <w:szCs w:val="24"/>
        </w:rPr>
      </w:pPr>
    </w:p>
    <w:p w14:paraId="5A0D1867" w14:textId="77777777" w:rsidR="005D728D" w:rsidRPr="008D2A2A" w:rsidRDefault="005D728D" w:rsidP="005D728D">
      <w:pPr>
        <w:spacing w:line="360" w:lineRule="auto"/>
        <w:rPr>
          <w:sz w:val="24"/>
          <w:szCs w:val="24"/>
        </w:rPr>
      </w:pPr>
    </w:p>
    <w:p w14:paraId="436E0408" w14:textId="77777777" w:rsidR="00AB414A" w:rsidRPr="008D2A2A" w:rsidRDefault="00AB414A" w:rsidP="00245713">
      <w:pPr>
        <w:spacing w:line="360" w:lineRule="auto"/>
        <w:jc w:val="center"/>
        <w:rPr>
          <w:b/>
          <w:sz w:val="24"/>
          <w:szCs w:val="24"/>
        </w:rPr>
      </w:pPr>
    </w:p>
    <w:p w14:paraId="6E9D6DDC" w14:textId="77777777" w:rsidR="00270034" w:rsidRDefault="00270034" w:rsidP="00245713">
      <w:pPr>
        <w:autoSpaceDE/>
        <w:autoSpaceDN/>
        <w:spacing w:after="200" w:line="360" w:lineRule="auto"/>
        <w:jc w:val="both"/>
        <w:rPr>
          <w:sz w:val="23"/>
          <w:szCs w:val="23"/>
        </w:rPr>
        <w:sectPr w:rsidR="00270034" w:rsidSect="005221AA">
          <w:pgSz w:w="12240" w:h="15840"/>
          <w:pgMar w:top="1440" w:right="1440" w:bottom="1440" w:left="1440" w:header="720" w:footer="720" w:gutter="0"/>
          <w:pgNumType w:fmt="lowerRoman"/>
          <w:cols w:space="720"/>
          <w:docGrid w:linePitch="360"/>
        </w:sectPr>
      </w:pPr>
    </w:p>
    <w:p w14:paraId="288C91A7" w14:textId="77777777" w:rsidR="00CD42D4" w:rsidRPr="008D2A2A" w:rsidRDefault="00CD42D4" w:rsidP="00245713">
      <w:pPr>
        <w:autoSpaceDE/>
        <w:autoSpaceDN/>
        <w:spacing w:after="200" w:line="360" w:lineRule="auto"/>
        <w:jc w:val="both"/>
        <w:rPr>
          <w:sz w:val="23"/>
          <w:szCs w:val="23"/>
        </w:rPr>
      </w:pPr>
    </w:p>
    <w:p w14:paraId="33BC698B" w14:textId="77777777" w:rsidR="00CD42D4" w:rsidRPr="008D2A2A" w:rsidRDefault="00CD42D4" w:rsidP="00245713">
      <w:pPr>
        <w:autoSpaceDE/>
        <w:autoSpaceDN/>
        <w:spacing w:after="200" w:line="360" w:lineRule="auto"/>
        <w:jc w:val="both"/>
        <w:rPr>
          <w:sz w:val="23"/>
          <w:szCs w:val="23"/>
        </w:rPr>
      </w:pPr>
    </w:p>
    <w:p w14:paraId="5E29C3F9" w14:textId="77777777" w:rsidR="00CD42D4" w:rsidRPr="008D2A2A" w:rsidRDefault="00CD42D4" w:rsidP="00245713">
      <w:pPr>
        <w:autoSpaceDE/>
        <w:autoSpaceDN/>
        <w:spacing w:after="200" w:line="360" w:lineRule="auto"/>
        <w:jc w:val="both"/>
        <w:rPr>
          <w:sz w:val="23"/>
          <w:szCs w:val="23"/>
        </w:rPr>
      </w:pPr>
    </w:p>
    <w:p w14:paraId="0350166E" w14:textId="77777777" w:rsidR="00CD42D4" w:rsidRPr="008D2A2A" w:rsidRDefault="00CD42D4" w:rsidP="00245713">
      <w:pPr>
        <w:autoSpaceDE/>
        <w:autoSpaceDN/>
        <w:spacing w:after="200" w:line="360" w:lineRule="auto"/>
        <w:jc w:val="both"/>
        <w:rPr>
          <w:sz w:val="23"/>
          <w:szCs w:val="23"/>
        </w:rPr>
      </w:pPr>
    </w:p>
    <w:p w14:paraId="32792DD0" w14:textId="77777777" w:rsidR="00CD42D4" w:rsidRPr="008D2A2A" w:rsidRDefault="00CD42D4" w:rsidP="00245713">
      <w:pPr>
        <w:autoSpaceDE/>
        <w:autoSpaceDN/>
        <w:spacing w:after="200" w:line="360" w:lineRule="auto"/>
        <w:jc w:val="both"/>
        <w:rPr>
          <w:sz w:val="23"/>
          <w:szCs w:val="23"/>
        </w:rPr>
      </w:pPr>
    </w:p>
    <w:p w14:paraId="6DDF52B6" w14:textId="77777777" w:rsidR="00CD42D4" w:rsidRPr="008D2A2A" w:rsidRDefault="00CD42D4" w:rsidP="00245713">
      <w:pPr>
        <w:autoSpaceDE/>
        <w:autoSpaceDN/>
        <w:spacing w:after="200" w:line="360" w:lineRule="auto"/>
        <w:jc w:val="both"/>
        <w:rPr>
          <w:sz w:val="24"/>
          <w:szCs w:val="24"/>
        </w:rPr>
      </w:pPr>
    </w:p>
    <w:p w14:paraId="2B751245" w14:textId="77777777" w:rsidR="00270034" w:rsidRDefault="00CD42D4" w:rsidP="00245713">
      <w:pPr>
        <w:autoSpaceDE/>
        <w:autoSpaceDN/>
        <w:spacing w:after="200" w:line="360" w:lineRule="auto"/>
        <w:jc w:val="center"/>
        <w:rPr>
          <w:rStyle w:val="SubtleEmphasis"/>
          <w:color w:val="000000" w:themeColor="text1"/>
          <w:sz w:val="32"/>
          <w:szCs w:val="32"/>
        </w:rPr>
        <w:sectPr w:rsidR="00270034" w:rsidSect="005221AA">
          <w:pgSz w:w="12240" w:h="15840"/>
          <w:pgMar w:top="1440" w:right="1440" w:bottom="1440" w:left="1440" w:header="720" w:footer="720" w:gutter="0"/>
          <w:pgNumType w:fmt="lowerRoman"/>
          <w:cols w:space="720"/>
          <w:docGrid w:linePitch="360"/>
        </w:sectPr>
      </w:pPr>
      <w:r w:rsidRPr="00270034">
        <w:rPr>
          <w:rStyle w:val="SubtleEmphasis"/>
          <w:color w:val="000000" w:themeColor="text1"/>
          <w:sz w:val="32"/>
          <w:szCs w:val="32"/>
        </w:rPr>
        <w:t>Dedicated to my exceptional parents and adored siblings whose tremendous support and cooperation led me to this wonderful</w:t>
      </w:r>
      <w:r w:rsidR="00707D29">
        <w:rPr>
          <w:rStyle w:val="SubtleEmphasis"/>
          <w:color w:val="000000" w:themeColor="text1"/>
          <w:sz w:val="32"/>
          <w:szCs w:val="32"/>
        </w:rPr>
        <w:t xml:space="preserve"> </w:t>
      </w:r>
      <w:r w:rsidR="00602CFF">
        <w:rPr>
          <w:rStyle w:val="SubtleEmphasis"/>
          <w:color w:val="000000" w:themeColor="text1"/>
          <w:sz w:val="32"/>
          <w:szCs w:val="32"/>
        </w:rPr>
        <w:t>accomplishment.</w:t>
      </w:r>
    </w:p>
    <w:p w14:paraId="454AA82C" w14:textId="47CE58D4" w:rsidR="00CD42D4" w:rsidRPr="008D2A2A" w:rsidRDefault="00EF65E7" w:rsidP="00EF65E7">
      <w:pPr>
        <w:pStyle w:val="Heading1"/>
      </w:pPr>
      <w:bookmarkStart w:id="4" w:name="_Toc379236119"/>
      <w:r w:rsidRPr="008D2A2A">
        <w:lastRenderedPageBreak/>
        <w:t>ABSTRACT</w:t>
      </w:r>
      <w:bookmarkEnd w:id="4"/>
    </w:p>
    <w:p w14:paraId="5C228848" w14:textId="77777777" w:rsidR="002B7F07" w:rsidRPr="008D2A2A" w:rsidRDefault="002B7F07" w:rsidP="00DC7B2E">
      <w:pPr>
        <w:spacing w:line="360" w:lineRule="auto"/>
        <w:ind w:firstLine="720"/>
        <w:jc w:val="both"/>
        <w:rPr>
          <w:sz w:val="24"/>
          <w:szCs w:val="24"/>
          <w:lang w:eastAsia="en-GB"/>
        </w:rPr>
      </w:pPr>
      <w:r w:rsidRPr="008D2A2A">
        <w:rPr>
          <w:sz w:val="24"/>
          <w:szCs w:val="24"/>
          <w:lang w:eastAsia="en-GB"/>
        </w:rPr>
        <w:t xml:space="preserve">Vibratory stresses are the main cause of failure in gas turbine engines and other rotating machinery components. These stresses must be attenuated to an acceptable level through an efficient process in order to prevent failures in turbine blades. </w:t>
      </w:r>
      <w:r w:rsidR="00AE12B7" w:rsidRPr="008D2A2A">
        <w:rPr>
          <w:sz w:val="24"/>
          <w:szCs w:val="24"/>
          <w:shd w:val="clear" w:color="auto" w:fill="FFFFFF"/>
        </w:rPr>
        <w:t>Previous studies have</w:t>
      </w:r>
      <w:r w:rsidRPr="008D2A2A">
        <w:rPr>
          <w:sz w:val="24"/>
          <w:szCs w:val="24"/>
          <w:shd w:val="clear" w:color="auto" w:fill="FFFFFF"/>
        </w:rPr>
        <w:t xml:space="preserve"> shown that a thin magneto mechanical coating layer can make a significant contribution to the damping and reduction of these vibratory stresses.</w:t>
      </w:r>
      <w:r w:rsidRPr="008D2A2A">
        <w:rPr>
          <w:sz w:val="24"/>
          <w:szCs w:val="24"/>
          <w:lang w:eastAsia="en-GB"/>
        </w:rPr>
        <w:t xml:space="preserve"> Previous studies on analyzing the damping characteristics of these coatings for various applications, such as beams and turbine blades, employed general solid mechanics loads. In this study, we numerically compute aerodynamic loads</w:t>
      </w:r>
      <w:r w:rsidRPr="008D2A2A">
        <w:rPr>
          <w:sz w:val="24"/>
          <w:szCs w:val="24"/>
          <w:shd w:val="clear" w:color="auto" w:fill="FFFFFF"/>
        </w:rPr>
        <w:t xml:space="preserve"> on one and a half stage axial turbine </w:t>
      </w:r>
      <w:r w:rsidR="00B136B1" w:rsidRPr="008D2A2A">
        <w:rPr>
          <w:sz w:val="24"/>
          <w:szCs w:val="24"/>
          <w:shd w:val="clear" w:color="auto" w:fill="FFFFFF"/>
        </w:rPr>
        <w:t xml:space="preserve">and applied these loads on the blade via a mapping procedure </w:t>
      </w:r>
      <w:r w:rsidRPr="008D2A2A">
        <w:rPr>
          <w:sz w:val="24"/>
          <w:szCs w:val="24"/>
          <w:shd w:val="clear" w:color="auto" w:fill="FFFFFF"/>
        </w:rPr>
        <w:t xml:space="preserve">in order to bring more reality to the problem. We employ a three-dimensional finite-volume based solver to simulate the flow in the turbine using </w:t>
      </w:r>
      <w:r w:rsidRPr="008D2A2A">
        <w:rPr>
          <w:sz w:val="24"/>
          <w:szCs w:val="24"/>
          <w:lang w:eastAsia="en-GB"/>
        </w:rPr>
        <w:t>SST model to account for turbulence effects</w:t>
      </w:r>
      <w:r w:rsidRPr="008D2A2A">
        <w:rPr>
          <w:sz w:val="24"/>
          <w:szCs w:val="24"/>
          <w:shd w:val="clear" w:color="auto" w:fill="FFFFFF"/>
        </w:rPr>
        <w:t>.</w:t>
      </w:r>
      <w:r w:rsidRPr="008D2A2A">
        <w:rPr>
          <w:sz w:val="24"/>
          <w:szCs w:val="24"/>
          <w:lang w:eastAsia="en-GB"/>
        </w:rPr>
        <w:t xml:space="preserve"> Sliding mesh technique is used to allow the transfer of flow parameters across the sliding rotor/stator interfaces. In order to model a single passage configuration, profile transformation method is used. A free vibration analysis has been performed to obtain natural frequencies and corresponding mode shapes to analyze resonance conditions. The computed CFD loads are then applied to an uncoated and coated turbine blade through a finite-element analysis (FEA) package. A forced response analysis is </w:t>
      </w:r>
      <w:r w:rsidRPr="008D2A2A">
        <w:rPr>
          <w:sz w:val="24"/>
          <w:szCs w:val="24"/>
          <w:shd w:val="clear" w:color="auto" w:fill="FFFFFF"/>
        </w:rPr>
        <w:t>performed at the critical frequencies to obtain vibratory</w:t>
      </w:r>
      <w:r w:rsidRPr="008D2A2A">
        <w:rPr>
          <w:sz w:val="24"/>
          <w:szCs w:val="24"/>
          <w:lang w:eastAsia="en-GB"/>
        </w:rPr>
        <w:t xml:space="preserve"> stresses. Numerical results show suppression of vibratory stresses at various low and high frequency vibration modes.</w:t>
      </w:r>
      <w:r w:rsidRPr="008D2A2A">
        <w:rPr>
          <w:rFonts w:eastAsiaTheme="minorHAnsi"/>
          <w:color w:val="000000"/>
          <w:sz w:val="24"/>
          <w:szCs w:val="24"/>
        </w:rPr>
        <w:t xml:space="preserve"> The results are benchmarked against published data and closely match the expected outcome. The research presents an effective procedure for suppression of vibratory stresses in gas turbine engine component subjected to real world aerodynamic loading. The new procedure is a significant improvement towards more realistic simulation based solutions for vibration suppression problems.</w:t>
      </w:r>
    </w:p>
    <w:p w14:paraId="33D32C5E" w14:textId="77777777" w:rsidR="002B7F07" w:rsidRPr="008D2A2A" w:rsidRDefault="002B7F07" w:rsidP="002B7F07">
      <w:pPr>
        <w:spacing w:line="360" w:lineRule="auto"/>
        <w:ind w:firstLine="360"/>
        <w:jc w:val="both"/>
        <w:rPr>
          <w:sz w:val="24"/>
          <w:szCs w:val="24"/>
          <w:lang w:eastAsia="en-GB"/>
        </w:rPr>
      </w:pPr>
    </w:p>
    <w:p w14:paraId="4759CF71" w14:textId="77777777" w:rsidR="002B7F07" w:rsidRPr="008D2A2A" w:rsidRDefault="002B7F07" w:rsidP="002B7F07">
      <w:pPr>
        <w:adjustRightInd w:val="0"/>
        <w:spacing w:line="360" w:lineRule="auto"/>
        <w:jc w:val="both"/>
        <w:rPr>
          <w:rFonts w:eastAsiaTheme="minorHAnsi"/>
          <w:color w:val="000000"/>
          <w:sz w:val="24"/>
          <w:szCs w:val="24"/>
        </w:rPr>
      </w:pPr>
    </w:p>
    <w:p w14:paraId="5B77EBDB" w14:textId="77777777" w:rsidR="00270034" w:rsidRDefault="002B7F07" w:rsidP="002B7F07">
      <w:pPr>
        <w:autoSpaceDE/>
        <w:autoSpaceDN/>
        <w:spacing w:after="200" w:line="360" w:lineRule="auto"/>
        <w:rPr>
          <w:rFonts w:eastAsiaTheme="minorHAnsi"/>
          <w:i/>
          <w:iCs/>
          <w:sz w:val="24"/>
          <w:szCs w:val="24"/>
        </w:rPr>
        <w:sectPr w:rsidR="00270034" w:rsidSect="005221AA">
          <w:pgSz w:w="12240" w:h="15840"/>
          <w:pgMar w:top="1440" w:right="1440" w:bottom="1440" w:left="1440" w:header="720" w:footer="720" w:gutter="0"/>
          <w:pgNumType w:fmt="lowerRoman"/>
          <w:cols w:space="720"/>
          <w:docGrid w:linePitch="360"/>
        </w:sectPr>
      </w:pPr>
      <w:r w:rsidRPr="008D2A2A">
        <w:rPr>
          <w:rFonts w:eastAsiaTheme="minorHAnsi"/>
          <w:b/>
          <w:sz w:val="24"/>
          <w:szCs w:val="24"/>
        </w:rPr>
        <w:t>Key Words:</w:t>
      </w:r>
      <w:r w:rsidRPr="008D2A2A">
        <w:rPr>
          <w:rFonts w:eastAsiaTheme="minorHAnsi"/>
          <w:i/>
          <w:iCs/>
          <w:sz w:val="24"/>
          <w:szCs w:val="24"/>
        </w:rPr>
        <w:t xml:space="preserve"> Vibratory Stresses, Forced response analysis, Magneto mechanical material coating</w:t>
      </w:r>
    </w:p>
    <w:p w14:paraId="22A0072E" w14:textId="4BF4ECF9" w:rsidR="002B7F07" w:rsidRDefault="00EF65E7" w:rsidP="00EF65E7">
      <w:pPr>
        <w:pStyle w:val="Heading1"/>
      </w:pPr>
      <w:bookmarkStart w:id="5" w:name="_Toc379236120"/>
      <w:r>
        <w:lastRenderedPageBreak/>
        <w:t>TABLE OF CONTENTS</w:t>
      </w:r>
      <w:bookmarkEnd w:id="5"/>
    </w:p>
    <w:sdt>
      <w:sdtPr>
        <w:rPr>
          <w:b/>
          <w:bCs/>
          <w:i/>
          <w:iCs/>
          <w:color w:val="808080" w:themeColor="text1" w:themeTint="7F"/>
        </w:rPr>
        <w:id w:val="2901310"/>
        <w:docPartObj>
          <w:docPartGallery w:val="Table of Contents"/>
          <w:docPartUnique/>
        </w:docPartObj>
      </w:sdtPr>
      <w:sdtEndPr>
        <w:rPr>
          <w:b w:val="0"/>
          <w:bCs w:val="0"/>
          <w:color w:val="auto"/>
        </w:rPr>
      </w:sdtEndPr>
      <w:sdtContent>
        <w:p w14:paraId="70402249" w14:textId="77777777" w:rsidR="008B704E" w:rsidRPr="008B704E" w:rsidRDefault="008B704E" w:rsidP="008B704E">
          <w:pPr>
            <w:pStyle w:val="NoSpacing"/>
            <w:jc w:val="center"/>
            <w:rPr>
              <w:rStyle w:val="Heading1Char"/>
            </w:rPr>
          </w:pPr>
        </w:p>
        <w:p w14:paraId="67703BA9" w14:textId="3C5C6424" w:rsidR="003753FE" w:rsidRPr="00EF65E7" w:rsidRDefault="00D3709E">
          <w:pPr>
            <w:pStyle w:val="TOC1"/>
            <w:rPr>
              <w:rFonts w:asciiTheme="minorHAnsi" w:eastAsiaTheme="minorEastAsia" w:hAnsiTheme="minorHAnsi" w:cstheme="minorBidi"/>
              <w:b w:val="0"/>
              <w:bCs w:val="0"/>
              <w:sz w:val="24"/>
              <w:szCs w:val="24"/>
            </w:rPr>
          </w:pPr>
          <w:r w:rsidRPr="00EF65E7">
            <w:rPr>
              <w:sz w:val="24"/>
              <w:szCs w:val="24"/>
            </w:rPr>
            <w:fldChar w:fldCharType="begin"/>
          </w:r>
          <w:r w:rsidR="008B704E" w:rsidRPr="00EF65E7">
            <w:rPr>
              <w:sz w:val="24"/>
              <w:szCs w:val="24"/>
            </w:rPr>
            <w:instrText xml:space="preserve"> TOC \o "1-3" \h \z \u </w:instrText>
          </w:r>
          <w:r w:rsidRPr="00EF65E7">
            <w:rPr>
              <w:sz w:val="24"/>
              <w:szCs w:val="24"/>
            </w:rPr>
            <w:fldChar w:fldCharType="separate"/>
          </w:r>
          <w:hyperlink w:anchor="_Toc379236115" w:history="1">
            <w:r w:rsidR="003753FE" w:rsidRPr="00EF65E7">
              <w:rPr>
                <w:rStyle w:val="Hyperlink"/>
                <w:sz w:val="24"/>
                <w:szCs w:val="24"/>
              </w:rPr>
              <w:t>Declaration</w:t>
            </w:r>
            <w:r w:rsidR="003753FE" w:rsidRPr="00EF65E7">
              <w:rPr>
                <w:webHidden/>
                <w:sz w:val="24"/>
                <w:szCs w:val="24"/>
              </w:rPr>
              <w:tab/>
            </w:r>
            <w:r w:rsidR="00611B82">
              <w:rPr>
                <w:webHidden/>
                <w:sz w:val="24"/>
                <w:szCs w:val="24"/>
              </w:rPr>
              <w:t>i</w:t>
            </w:r>
            <w:r w:rsidRPr="00EF65E7">
              <w:rPr>
                <w:webHidden/>
                <w:sz w:val="24"/>
                <w:szCs w:val="24"/>
              </w:rPr>
              <w:fldChar w:fldCharType="begin"/>
            </w:r>
            <w:r w:rsidR="003753FE" w:rsidRPr="00EF65E7">
              <w:rPr>
                <w:webHidden/>
                <w:sz w:val="24"/>
                <w:szCs w:val="24"/>
              </w:rPr>
              <w:instrText xml:space="preserve"> PAGEREF _Toc379236115 \h </w:instrText>
            </w:r>
            <w:r w:rsidRPr="00EF65E7">
              <w:rPr>
                <w:webHidden/>
                <w:sz w:val="24"/>
                <w:szCs w:val="24"/>
              </w:rPr>
            </w:r>
            <w:r w:rsidRPr="00EF65E7">
              <w:rPr>
                <w:webHidden/>
                <w:sz w:val="24"/>
                <w:szCs w:val="24"/>
              </w:rPr>
              <w:fldChar w:fldCharType="separate"/>
            </w:r>
            <w:r w:rsidR="00330948" w:rsidRPr="00EF65E7">
              <w:rPr>
                <w:webHidden/>
                <w:sz w:val="24"/>
                <w:szCs w:val="24"/>
              </w:rPr>
              <w:t>i</w:t>
            </w:r>
            <w:r w:rsidRPr="00EF65E7">
              <w:rPr>
                <w:webHidden/>
                <w:sz w:val="24"/>
                <w:szCs w:val="24"/>
              </w:rPr>
              <w:fldChar w:fldCharType="end"/>
            </w:r>
          </w:hyperlink>
        </w:p>
        <w:p w14:paraId="3BED68D9" w14:textId="77777777" w:rsidR="003753FE" w:rsidRPr="00EF65E7" w:rsidRDefault="00000000">
          <w:pPr>
            <w:pStyle w:val="TOC1"/>
            <w:rPr>
              <w:rFonts w:asciiTheme="minorHAnsi" w:eastAsiaTheme="minorEastAsia" w:hAnsiTheme="minorHAnsi" w:cstheme="minorBidi"/>
              <w:b w:val="0"/>
              <w:bCs w:val="0"/>
              <w:sz w:val="24"/>
              <w:szCs w:val="24"/>
            </w:rPr>
          </w:pPr>
          <w:hyperlink w:anchor="_Toc379236117" w:history="1">
            <w:r w:rsidR="003753FE" w:rsidRPr="00EF65E7">
              <w:rPr>
                <w:rStyle w:val="Hyperlink"/>
                <w:sz w:val="24"/>
                <w:szCs w:val="24"/>
              </w:rPr>
              <w:t>Copyright Statement</w:t>
            </w:r>
            <w:r w:rsidR="003753FE" w:rsidRPr="00EF65E7">
              <w:rPr>
                <w:webHidden/>
                <w:sz w:val="24"/>
                <w:szCs w:val="24"/>
              </w:rPr>
              <w:tab/>
            </w:r>
            <w:r w:rsidR="00D3709E" w:rsidRPr="00EF65E7">
              <w:rPr>
                <w:webHidden/>
                <w:sz w:val="24"/>
                <w:szCs w:val="24"/>
              </w:rPr>
              <w:fldChar w:fldCharType="begin"/>
            </w:r>
            <w:r w:rsidR="003753FE" w:rsidRPr="00EF65E7">
              <w:rPr>
                <w:webHidden/>
                <w:sz w:val="24"/>
                <w:szCs w:val="24"/>
              </w:rPr>
              <w:instrText xml:space="preserve"> PAGEREF _Toc379236117 \h </w:instrText>
            </w:r>
            <w:r w:rsidR="00D3709E" w:rsidRPr="00EF65E7">
              <w:rPr>
                <w:webHidden/>
                <w:sz w:val="24"/>
                <w:szCs w:val="24"/>
              </w:rPr>
            </w:r>
            <w:r w:rsidR="00D3709E" w:rsidRPr="00EF65E7">
              <w:rPr>
                <w:webHidden/>
                <w:sz w:val="24"/>
                <w:szCs w:val="24"/>
              </w:rPr>
              <w:fldChar w:fldCharType="separate"/>
            </w:r>
            <w:r w:rsidR="00330948" w:rsidRPr="00EF65E7">
              <w:rPr>
                <w:webHidden/>
                <w:sz w:val="24"/>
                <w:szCs w:val="24"/>
              </w:rPr>
              <w:t>iii</w:t>
            </w:r>
            <w:r w:rsidR="00D3709E" w:rsidRPr="00EF65E7">
              <w:rPr>
                <w:webHidden/>
                <w:sz w:val="24"/>
                <w:szCs w:val="24"/>
              </w:rPr>
              <w:fldChar w:fldCharType="end"/>
            </w:r>
          </w:hyperlink>
        </w:p>
        <w:p w14:paraId="1DDC143E" w14:textId="77777777" w:rsidR="003753FE" w:rsidRPr="00EF65E7" w:rsidRDefault="00000000">
          <w:pPr>
            <w:pStyle w:val="TOC1"/>
            <w:rPr>
              <w:rFonts w:asciiTheme="minorHAnsi" w:eastAsiaTheme="minorEastAsia" w:hAnsiTheme="minorHAnsi" w:cstheme="minorBidi"/>
              <w:b w:val="0"/>
              <w:bCs w:val="0"/>
              <w:sz w:val="24"/>
              <w:szCs w:val="24"/>
            </w:rPr>
          </w:pPr>
          <w:hyperlink w:anchor="_Toc379236118" w:history="1">
            <w:r w:rsidR="003753FE" w:rsidRPr="00EF65E7">
              <w:rPr>
                <w:rStyle w:val="Hyperlink"/>
                <w:sz w:val="24"/>
                <w:szCs w:val="24"/>
              </w:rPr>
              <w:t>Acknowledgements</w:t>
            </w:r>
            <w:r w:rsidR="003753FE" w:rsidRPr="00EF65E7">
              <w:rPr>
                <w:webHidden/>
                <w:sz w:val="24"/>
                <w:szCs w:val="24"/>
              </w:rPr>
              <w:tab/>
            </w:r>
            <w:r w:rsidR="00D3709E" w:rsidRPr="00EF65E7">
              <w:rPr>
                <w:webHidden/>
                <w:sz w:val="24"/>
                <w:szCs w:val="24"/>
              </w:rPr>
              <w:fldChar w:fldCharType="begin"/>
            </w:r>
            <w:r w:rsidR="003753FE" w:rsidRPr="00EF65E7">
              <w:rPr>
                <w:webHidden/>
                <w:sz w:val="24"/>
                <w:szCs w:val="24"/>
              </w:rPr>
              <w:instrText xml:space="preserve"> PAGEREF _Toc379236118 \h </w:instrText>
            </w:r>
            <w:r w:rsidR="00D3709E" w:rsidRPr="00EF65E7">
              <w:rPr>
                <w:webHidden/>
                <w:sz w:val="24"/>
                <w:szCs w:val="24"/>
              </w:rPr>
            </w:r>
            <w:r w:rsidR="00D3709E" w:rsidRPr="00EF65E7">
              <w:rPr>
                <w:webHidden/>
                <w:sz w:val="24"/>
                <w:szCs w:val="24"/>
              </w:rPr>
              <w:fldChar w:fldCharType="separate"/>
            </w:r>
            <w:r w:rsidR="00330948" w:rsidRPr="00EF65E7">
              <w:rPr>
                <w:webHidden/>
                <w:sz w:val="24"/>
                <w:szCs w:val="24"/>
              </w:rPr>
              <w:t>iv</w:t>
            </w:r>
            <w:r w:rsidR="00D3709E" w:rsidRPr="00EF65E7">
              <w:rPr>
                <w:webHidden/>
                <w:sz w:val="24"/>
                <w:szCs w:val="24"/>
              </w:rPr>
              <w:fldChar w:fldCharType="end"/>
            </w:r>
          </w:hyperlink>
        </w:p>
        <w:p w14:paraId="1F0145F9" w14:textId="77777777" w:rsidR="003753FE" w:rsidRPr="00EF65E7" w:rsidRDefault="00000000">
          <w:pPr>
            <w:pStyle w:val="TOC1"/>
            <w:rPr>
              <w:rFonts w:asciiTheme="minorHAnsi" w:eastAsiaTheme="minorEastAsia" w:hAnsiTheme="minorHAnsi" w:cstheme="minorBidi"/>
              <w:b w:val="0"/>
              <w:bCs w:val="0"/>
              <w:sz w:val="24"/>
              <w:szCs w:val="24"/>
            </w:rPr>
          </w:pPr>
          <w:hyperlink w:anchor="_Toc379236119" w:history="1">
            <w:r w:rsidR="003753FE" w:rsidRPr="00EF65E7">
              <w:rPr>
                <w:rStyle w:val="Hyperlink"/>
                <w:sz w:val="24"/>
                <w:szCs w:val="24"/>
              </w:rPr>
              <w:t>Abstract</w:t>
            </w:r>
            <w:r w:rsidR="003753FE" w:rsidRPr="00EF65E7">
              <w:rPr>
                <w:webHidden/>
                <w:sz w:val="24"/>
                <w:szCs w:val="24"/>
              </w:rPr>
              <w:tab/>
            </w:r>
            <w:r w:rsidR="00D3709E" w:rsidRPr="00EF65E7">
              <w:rPr>
                <w:webHidden/>
                <w:sz w:val="24"/>
                <w:szCs w:val="24"/>
              </w:rPr>
              <w:fldChar w:fldCharType="begin"/>
            </w:r>
            <w:r w:rsidR="003753FE" w:rsidRPr="00EF65E7">
              <w:rPr>
                <w:webHidden/>
                <w:sz w:val="24"/>
                <w:szCs w:val="24"/>
              </w:rPr>
              <w:instrText xml:space="preserve"> PAGEREF _Toc379236119 \h </w:instrText>
            </w:r>
            <w:r w:rsidR="00D3709E" w:rsidRPr="00EF65E7">
              <w:rPr>
                <w:webHidden/>
                <w:sz w:val="24"/>
                <w:szCs w:val="24"/>
              </w:rPr>
            </w:r>
            <w:r w:rsidR="00D3709E" w:rsidRPr="00EF65E7">
              <w:rPr>
                <w:webHidden/>
                <w:sz w:val="24"/>
                <w:szCs w:val="24"/>
              </w:rPr>
              <w:fldChar w:fldCharType="separate"/>
            </w:r>
            <w:r w:rsidR="00330948" w:rsidRPr="00EF65E7">
              <w:rPr>
                <w:webHidden/>
                <w:sz w:val="24"/>
                <w:szCs w:val="24"/>
              </w:rPr>
              <w:t>vi</w:t>
            </w:r>
            <w:r w:rsidR="00D3709E" w:rsidRPr="00EF65E7">
              <w:rPr>
                <w:webHidden/>
                <w:sz w:val="24"/>
                <w:szCs w:val="24"/>
              </w:rPr>
              <w:fldChar w:fldCharType="end"/>
            </w:r>
          </w:hyperlink>
        </w:p>
        <w:p w14:paraId="0EE624D2" w14:textId="77777777" w:rsidR="003753FE" w:rsidRPr="00EF65E7" w:rsidRDefault="00000000">
          <w:pPr>
            <w:pStyle w:val="TOC1"/>
            <w:rPr>
              <w:rFonts w:asciiTheme="minorHAnsi" w:eastAsiaTheme="minorEastAsia" w:hAnsiTheme="minorHAnsi" w:cstheme="minorBidi"/>
              <w:b w:val="0"/>
              <w:bCs w:val="0"/>
              <w:sz w:val="24"/>
              <w:szCs w:val="24"/>
            </w:rPr>
          </w:pPr>
          <w:hyperlink w:anchor="_Toc379236120" w:history="1">
            <w:r w:rsidR="003753FE" w:rsidRPr="00EF65E7">
              <w:rPr>
                <w:rStyle w:val="Hyperlink"/>
                <w:sz w:val="24"/>
                <w:szCs w:val="24"/>
              </w:rPr>
              <w:t>Table of Contents</w:t>
            </w:r>
            <w:r w:rsidR="003753FE" w:rsidRPr="00EF65E7">
              <w:rPr>
                <w:webHidden/>
                <w:sz w:val="24"/>
                <w:szCs w:val="24"/>
              </w:rPr>
              <w:tab/>
            </w:r>
            <w:r w:rsidR="00D3709E" w:rsidRPr="00EF65E7">
              <w:rPr>
                <w:webHidden/>
                <w:sz w:val="24"/>
                <w:szCs w:val="24"/>
              </w:rPr>
              <w:fldChar w:fldCharType="begin"/>
            </w:r>
            <w:r w:rsidR="003753FE" w:rsidRPr="00EF65E7">
              <w:rPr>
                <w:webHidden/>
                <w:sz w:val="24"/>
                <w:szCs w:val="24"/>
              </w:rPr>
              <w:instrText xml:space="preserve"> PAGEREF _Toc379236120 \h </w:instrText>
            </w:r>
            <w:r w:rsidR="00D3709E" w:rsidRPr="00EF65E7">
              <w:rPr>
                <w:webHidden/>
                <w:sz w:val="24"/>
                <w:szCs w:val="24"/>
              </w:rPr>
            </w:r>
            <w:r w:rsidR="00D3709E" w:rsidRPr="00EF65E7">
              <w:rPr>
                <w:webHidden/>
                <w:sz w:val="24"/>
                <w:szCs w:val="24"/>
              </w:rPr>
              <w:fldChar w:fldCharType="separate"/>
            </w:r>
            <w:r w:rsidR="00330948" w:rsidRPr="00EF65E7">
              <w:rPr>
                <w:webHidden/>
                <w:sz w:val="24"/>
                <w:szCs w:val="24"/>
              </w:rPr>
              <w:t>vii</w:t>
            </w:r>
            <w:r w:rsidR="00D3709E" w:rsidRPr="00EF65E7">
              <w:rPr>
                <w:webHidden/>
                <w:sz w:val="24"/>
                <w:szCs w:val="24"/>
              </w:rPr>
              <w:fldChar w:fldCharType="end"/>
            </w:r>
          </w:hyperlink>
        </w:p>
        <w:p w14:paraId="2E1F4B15" w14:textId="77777777" w:rsidR="003753FE" w:rsidRPr="00EF65E7" w:rsidRDefault="00000000">
          <w:pPr>
            <w:pStyle w:val="TOC1"/>
            <w:rPr>
              <w:rFonts w:asciiTheme="minorHAnsi" w:eastAsiaTheme="minorEastAsia" w:hAnsiTheme="minorHAnsi" w:cstheme="minorBidi"/>
              <w:b w:val="0"/>
              <w:bCs w:val="0"/>
              <w:sz w:val="24"/>
              <w:szCs w:val="24"/>
            </w:rPr>
          </w:pPr>
          <w:hyperlink w:anchor="_Toc379236121" w:history="1">
            <w:r w:rsidR="003753FE" w:rsidRPr="00EF65E7">
              <w:rPr>
                <w:rStyle w:val="Hyperlink"/>
                <w:sz w:val="24"/>
                <w:szCs w:val="24"/>
              </w:rPr>
              <w:t>List of Figures</w:t>
            </w:r>
            <w:r w:rsidR="003753FE" w:rsidRPr="00EF65E7">
              <w:rPr>
                <w:webHidden/>
                <w:sz w:val="24"/>
                <w:szCs w:val="24"/>
              </w:rPr>
              <w:tab/>
            </w:r>
            <w:r w:rsidR="00D3709E" w:rsidRPr="00EF65E7">
              <w:rPr>
                <w:webHidden/>
                <w:sz w:val="24"/>
                <w:szCs w:val="24"/>
              </w:rPr>
              <w:fldChar w:fldCharType="begin"/>
            </w:r>
            <w:r w:rsidR="003753FE" w:rsidRPr="00EF65E7">
              <w:rPr>
                <w:webHidden/>
                <w:sz w:val="24"/>
                <w:szCs w:val="24"/>
              </w:rPr>
              <w:instrText xml:space="preserve"> PAGEREF _Toc379236121 \h </w:instrText>
            </w:r>
            <w:r w:rsidR="00D3709E" w:rsidRPr="00EF65E7">
              <w:rPr>
                <w:webHidden/>
                <w:sz w:val="24"/>
                <w:szCs w:val="24"/>
              </w:rPr>
            </w:r>
            <w:r w:rsidR="00D3709E" w:rsidRPr="00EF65E7">
              <w:rPr>
                <w:webHidden/>
                <w:sz w:val="24"/>
                <w:szCs w:val="24"/>
              </w:rPr>
              <w:fldChar w:fldCharType="separate"/>
            </w:r>
            <w:r w:rsidR="00330948" w:rsidRPr="00EF65E7">
              <w:rPr>
                <w:webHidden/>
                <w:sz w:val="24"/>
                <w:szCs w:val="24"/>
              </w:rPr>
              <w:t>viii</w:t>
            </w:r>
            <w:r w:rsidR="00D3709E" w:rsidRPr="00EF65E7">
              <w:rPr>
                <w:webHidden/>
                <w:sz w:val="24"/>
                <w:szCs w:val="24"/>
              </w:rPr>
              <w:fldChar w:fldCharType="end"/>
            </w:r>
          </w:hyperlink>
        </w:p>
        <w:p w14:paraId="0190205A" w14:textId="77777777" w:rsidR="003753FE" w:rsidRPr="00EF65E7" w:rsidRDefault="00000000">
          <w:pPr>
            <w:pStyle w:val="TOC1"/>
            <w:rPr>
              <w:rFonts w:asciiTheme="minorHAnsi" w:eastAsiaTheme="minorEastAsia" w:hAnsiTheme="minorHAnsi" w:cstheme="minorBidi"/>
              <w:b w:val="0"/>
              <w:bCs w:val="0"/>
              <w:sz w:val="24"/>
              <w:szCs w:val="24"/>
            </w:rPr>
          </w:pPr>
          <w:hyperlink w:anchor="_Toc379236122" w:history="1">
            <w:r w:rsidR="003753FE" w:rsidRPr="00EF65E7">
              <w:rPr>
                <w:rStyle w:val="Hyperlink"/>
                <w:sz w:val="24"/>
                <w:szCs w:val="24"/>
              </w:rPr>
              <w:t>List of Tables</w:t>
            </w:r>
            <w:r w:rsidR="003753FE" w:rsidRPr="00EF65E7">
              <w:rPr>
                <w:webHidden/>
                <w:sz w:val="24"/>
                <w:szCs w:val="24"/>
              </w:rPr>
              <w:tab/>
            </w:r>
            <w:r w:rsidR="00D3709E" w:rsidRPr="00EF65E7">
              <w:rPr>
                <w:webHidden/>
                <w:sz w:val="24"/>
                <w:szCs w:val="24"/>
              </w:rPr>
              <w:fldChar w:fldCharType="begin"/>
            </w:r>
            <w:r w:rsidR="003753FE" w:rsidRPr="00EF65E7">
              <w:rPr>
                <w:webHidden/>
                <w:sz w:val="24"/>
                <w:szCs w:val="24"/>
              </w:rPr>
              <w:instrText xml:space="preserve"> PAGEREF _Toc379236122 \h </w:instrText>
            </w:r>
            <w:r w:rsidR="00D3709E" w:rsidRPr="00EF65E7">
              <w:rPr>
                <w:webHidden/>
                <w:sz w:val="24"/>
                <w:szCs w:val="24"/>
              </w:rPr>
            </w:r>
            <w:r w:rsidR="00D3709E" w:rsidRPr="00EF65E7">
              <w:rPr>
                <w:webHidden/>
                <w:sz w:val="24"/>
                <w:szCs w:val="24"/>
              </w:rPr>
              <w:fldChar w:fldCharType="separate"/>
            </w:r>
            <w:r w:rsidR="00330948" w:rsidRPr="00EF65E7">
              <w:rPr>
                <w:webHidden/>
                <w:sz w:val="24"/>
                <w:szCs w:val="24"/>
              </w:rPr>
              <w:t>ix</w:t>
            </w:r>
            <w:r w:rsidR="00D3709E" w:rsidRPr="00EF65E7">
              <w:rPr>
                <w:webHidden/>
                <w:sz w:val="24"/>
                <w:szCs w:val="24"/>
              </w:rPr>
              <w:fldChar w:fldCharType="end"/>
            </w:r>
          </w:hyperlink>
        </w:p>
        <w:p w14:paraId="1135C742" w14:textId="77777777" w:rsidR="003753FE" w:rsidRPr="00EF65E7" w:rsidRDefault="00000000">
          <w:pPr>
            <w:pStyle w:val="TOC1"/>
            <w:rPr>
              <w:rFonts w:asciiTheme="minorHAnsi" w:eastAsiaTheme="minorEastAsia" w:hAnsiTheme="minorHAnsi" w:cstheme="minorBidi"/>
              <w:b w:val="0"/>
              <w:bCs w:val="0"/>
              <w:sz w:val="24"/>
              <w:szCs w:val="24"/>
            </w:rPr>
          </w:pPr>
          <w:hyperlink w:anchor="_Toc379236123" w:history="1">
            <w:r w:rsidR="003753FE" w:rsidRPr="00EF65E7">
              <w:rPr>
                <w:rStyle w:val="Hyperlink"/>
                <w:sz w:val="24"/>
                <w:szCs w:val="24"/>
              </w:rPr>
              <w:t>CHAPTER 1: INTRODUCTION</w:t>
            </w:r>
            <w:r w:rsidR="003753FE" w:rsidRPr="00EF65E7">
              <w:rPr>
                <w:webHidden/>
                <w:sz w:val="24"/>
                <w:szCs w:val="24"/>
              </w:rPr>
              <w:tab/>
            </w:r>
            <w:r w:rsidR="00D3709E" w:rsidRPr="00EF65E7">
              <w:rPr>
                <w:webHidden/>
                <w:sz w:val="24"/>
                <w:szCs w:val="24"/>
              </w:rPr>
              <w:fldChar w:fldCharType="begin"/>
            </w:r>
            <w:r w:rsidR="003753FE" w:rsidRPr="00EF65E7">
              <w:rPr>
                <w:webHidden/>
                <w:sz w:val="24"/>
                <w:szCs w:val="24"/>
              </w:rPr>
              <w:instrText xml:space="preserve"> PAGEREF _Toc379236123 \h </w:instrText>
            </w:r>
            <w:r w:rsidR="00D3709E" w:rsidRPr="00EF65E7">
              <w:rPr>
                <w:webHidden/>
                <w:sz w:val="24"/>
                <w:szCs w:val="24"/>
              </w:rPr>
            </w:r>
            <w:r w:rsidR="00D3709E" w:rsidRPr="00EF65E7">
              <w:rPr>
                <w:webHidden/>
                <w:sz w:val="24"/>
                <w:szCs w:val="24"/>
              </w:rPr>
              <w:fldChar w:fldCharType="separate"/>
            </w:r>
            <w:r w:rsidR="00330948" w:rsidRPr="00EF65E7">
              <w:rPr>
                <w:webHidden/>
                <w:sz w:val="24"/>
                <w:szCs w:val="24"/>
              </w:rPr>
              <w:t>1</w:t>
            </w:r>
            <w:r w:rsidR="00D3709E" w:rsidRPr="00EF65E7">
              <w:rPr>
                <w:webHidden/>
                <w:sz w:val="24"/>
                <w:szCs w:val="24"/>
              </w:rPr>
              <w:fldChar w:fldCharType="end"/>
            </w:r>
          </w:hyperlink>
        </w:p>
        <w:p w14:paraId="5729E90C" w14:textId="77777777" w:rsidR="003753FE" w:rsidRPr="00EF65E7" w:rsidRDefault="00000000">
          <w:pPr>
            <w:pStyle w:val="TOC2"/>
            <w:tabs>
              <w:tab w:val="left" w:pos="880"/>
              <w:tab w:val="right" w:leader="dot" w:pos="9350"/>
            </w:tabs>
            <w:rPr>
              <w:rFonts w:asciiTheme="minorHAnsi" w:eastAsiaTheme="minorEastAsia" w:hAnsiTheme="minorHAnsi" w:cstheme="minorBidi"/>
              <w:noProof/>
              <w:sz w:val="24"/>
              <w:szCs w:val="24"/>
            </w:rPr>
          </w:pPr>
          <w:hyperlink w:anchor="_Toc379236124" w:history="1">
            <w:r w:rsidR="003753FE" w:rsidRPr="00EF65E7">
              <w:rPr>
                <w:rStyle w:val="Hyperlink"/>
                <w:noProof/>
                <w:sz w:val="24"/>
                <w:szCs w:val="24"/>
              </w:rPr>
              <w:t>1.1</w:t>
            </w:r>
            <w:r w:rsidR="003753FE" w:rsidRPr="00EF65E7">
              <w:rPr>
                <w:rFonts w:asciiTheme="minorHAnsi" w:eastAsiaTheme="minorEastAsia" w:hAnsiTheme="minorHAnsi" w:cstheme="minorBidi"/>
                <w:noProof/>
                <w:sz w:val="24"/>
                <w:szCs w:val="24"/>
              </w:rPr>
              <w:tab/>
            </w:r>
            <w:r w:rsidR="003753FE" w:rsidRPr="00EF65E7">
              <w:rPr>
                <w:rStyle w:val="Hyperlink"/>
                <w:noProof/>
                <w:sz w:val="24"/>
                <w:szCs w:val="24"/>
              </w:rPr>
              <w:t>Background, Scope and Motivation</w:t>
            </w:r>
            <w:r w:rsidR="003753FE" w:rsidRPr="00EF65E7">
              <w:rPr>
                <w:noProof/>
                <w:webHidden/>
                <w:sz w:val="24"/>
                <w:szCs w:val="24"/>
              </w:rPr>
              <w:tab/>
            </w:r>
            <w:r w:rsidR="00D3709E" w:rsidRPr="00EF65E7">
              <w:rPr>
                <w:noProof/>
                <w:webHidden/>
                <w:sz w:val="24"/>
                <w:szCs w:val="24"/>
              </w:rPr>
              <w:fldChar w:fldCharType="begin"/>
            </w:r>
            <w:r w:rsidR="003753FE" w:rsidRPr="00EF65E7">
              <w:rPr>
                <w:noProof/>
                <w:webHidden/>
                <w:sz w:val="24"/>
                <w:szCs w:val="24"/>
              </w:rPr>
              <w:instrText xml:space="preserve"> PAGEREF _Toc379236124 \h </w:instrText>
            </w:r>
            <w:r w:rsidR="00D3709E" w:rsidRPr="00EF65E7">
              <w:rPr>
                <w:noProof/>
                <w:webHidden/>
                <w:sz w:val="24"/>
                <w:szCs w:val="24"/>
              </w:rPr>
            </w:r>
            <w:r w:rsidR="00D3709E" w:rsidRPr="00EF65E7">
              <w:rPr>
                <w:noProof/>
                <w:webHidden/>
                <w:sz w:val="24"/>
                <w:szCs w:val="24"/>
              </w:rPr>
              <w:fldChar w:fldCharType="separate"/>
            </w:r>
            <w:r w:rsidR="00330948" w:rsidRPr="00EF65E7">
              <w:rPr>
                <w:noProof/>
                <w:webHidden/>
                <w:sz w:val="24"/>
                <w:szCs w:val="24"/>
              </w:rPr>
              <w:t>1</w:t>
            </w:r>
            <w:r w:rsidR="00D3709E" w:rsidRPr="00EF65E7">
              <w:rPr>
                <w:noProof/>
                <w:webHidden/>
                <w:sz w:val="24"/>
                <w:szCs w:val="24"/>
              </w:rPr>
              <w:fldChar w:fldCharType="end"/>
            </w:r>
          </w:hyperlink>
        </w:p>
        <w:p w14:paraId="7DDE4DEE" w14:textId="77777777" w:rsidR="003753FE" w:rsidRPr="00EF65E7" w:rsidRDefault="00000000">
          <w:pPr>
            <w:pStyle w:val="TOC3"/>
            <w:tabs>
              <w:tab w:val="left" w:pos="1100"/>
              <w:tab w:val="right" w:leader="dot" w:pos="9350"/>
            </w:tabs>
            <w:rPr>
              <w:rFonts w:asciiTheme="minorHAnsi" w:eastAsiaTheme="minorEastAsia" w:hAnsiTheme="minorHAnsi" w:cstheme="minorBidi"/>
              <w:noProof/>
              <w:sz w:val="24"/>
              <w:szCs w:val="24"/>
            </w:rPr>
          </w:pPr>
          <w:hyperlink w:anchor="_Toc379236125" w:history="1">
            <w:r w:rsidR="003753FE" w:rsidRPr="00EF65E7">
              <w:rPr>
                <w:rStyle w:val="Hyperlink"/>
                <w:noProof/>
                <w:sz w:val="24"/>
                <w:szCs w:val="24"/>
              </w:rPr>
              <w:t>1.1.1</w:t>
            </w:r>
            <w:r w:rsidR="003753FE" w:rsidRPr="00EF65E7">
              <w:rPr>
                <w:rFonts w:asciiTheme="minorHAnsi" w:eastAsiaTheme="minorEastAsia" w:hAnsiTheme="minorHAnsi" w:cstheme="minorBidi"/>
                <w:noProof/>
                <w:sz w:val="24"/>
                <w:szCs w:val="24"/>
              </w:rPr>
              <w:tab/>
            </w:r>
            <w:r w:rsidR="003753FE" w:rsidRPr="00EF65E7">
              <w:rPr>
                <w:rStyle w:val="Hyperlink"/>
                <w:noProof/>
                <w:sz w:val="24"/>
                <w:szCs w:val="24"/>
              </w:rPr>
              <w:t>Fluid Dynamics and Rotor Stator Interaction</w:t>
            </w:r>
            <w:r w:rsidR="003753FE" w:rsidRPr="00EF65E7">
              <w:rPr>
                <w:noProof/>
                <w:webHidden/>
                <w:sz w:val="24"/>
                <w:szCs w:val="24"/>
              </w:rPr>
              <w:tab/>
            </w:r>
            <w:r w:rsidR="00D3709E" w:rsidRPr="00EF65E7">
              <w:rPr>
                <w:noProof/>
                <w:webHidden/>
                <w:sz w:val="24"/>
                <w:szCs w:val="24"/>
              </w:rPr>
              <w:fldChar w:fldCharType="begin"/>
            </w:r>
            <w:r w:rsidR="003753FE" w:rsidRPr="00EF65E7">
              <w:rPr>
                <w:noProof/>
                <w:webHidden/>
                <w:sz w:val="24"/>
                <w:szCs w:val="24"/>
              </w:rPr>
              <w:instrText xml:space="preserve"> PAGEREF _Toc379236125 \h </w:instrText>
            </w:r>
            <w:r w:rsidR="00D3709E" w:rsidRPr="00EF65E7">
              <w:rPr>
                <w:noProof/>
                <w:webHidden/>
                <w:sz w:val="24"/>
                <w:szCs w:val="24"/>
              </w:rPr>
            </w:r>
            <w:r w:rsidR="00D3709E" w:rsidRPr="00EF65E7">
              <w:rPr>
                <w:noProof/>
                <w:webHidden/>
                <w:sz w:val="24"/>
                <w:szCs w:val="24"/>
              </w:rPr>
              <w:fldChar w:fldCharType="separate"/>
            </w:r>
            <w:r w:rsidR="00330948" w:rsidRPr="00EF65E7">
              <w:rPr>
                <w:noProof/>
                <w:webHidden/>
                <w:sz w:val="24"/>
                <w:szCs w:val="24"/>
              </w:rPr>
              <w:t>1</w:t>
            </w:r>
            <w:r w:rsidR="00D3709E" w:rsidRPr="00EF65E7">
              <w:rPr>
                <w:noProof/>
                <w:webHidden/>
                <w:sz w:val="24"/>
                <w:szCs w:val="24"/>
              </w:rPr>
              <w:fldChar w:fldCharType="end"/>
            </w:r>
          </w:hyperlink>
        </w:p>
        <w:p w14:paraId="5460A071" w14:textId="77777777" w:rsidR="003753FE" w:rsidRPr="00EF65E7" w:rsidRDefault="00000000">
          <w:pPr>
            <w:pStyle w:val="TOC3"/>
            <w:tabs>
              <w:tab w:val="left" w:pos="1100"/>
              <w:tab w:val="right" w:leader="dot" w:pos="9350"/>
            </w:tabs>
            <w:rPr>
              <w:rFonts w:asciiTheme="minorHAnsi" w:eastAsiaTheme="minorEastAsia" w:hAnsiTheme="minorHAnsi" w:cstheme="minorBidi"/>
              <w:noProof/>
              <w:sz w:val="24"/>
              <w:szCs w:val="24"/>
            </w:rPr>
          </w:pPr>
          <w:hyperlink w:anchor="_Toc379236126" w:history="1">
            <w:r w:rsidR="003753FE" w:rsidRPr="00EF65E7">
              <w:rPr>
                <w:rStyle w:val="Hyperlink"/>
                <w:noProof/>
                <w:sz w:val="24"/>
                <w:szCs w:val="24"/>
              </w:rPr>
              <w:t>1.1.2</w:t>
            </w:r>
            <w:r w:rsidR="003753FE" w:rsidRPr="00EF65E7">
              <w:rPr>
                <w:rFonts w:asciiTheme="minorHAnsi" w:eastAsiaTheme="minorEastAsia" w:hAnsiTheme="minorHAnsi" w:cstheme="minorBidi"/>
                <w:noProof/>
                <w:sz w:val="24"/>
                <w:szCs w:val="24"/>
              </w:rPr>
              <w:tab/>
            </w:r>
            <w:r w:rsidR="003753FE" w:rsidRPr="00EF65E7">
              <w:rPr>
                <w:rStyle w:val="Hyperlink"/>
                <w:noProof/>
                <w:sz w:val="24"/>
                <w:szCs w:val="24"/>
              </w:rPr>
              <w:t>Forced response</w:t>
            </w:r>
            <w:r w:rsidR="003753FE" w:rsidRPr="00EF65E7">
              <w:rPr>
                <w:noProof/>
                <w:webHidden/>
                <w:sz w:val="24"/>
                <w:szCs w:val="24"/>
              </w:rPr>
              <w:tab/>
            </w:r>
            <w:r w:rsidR="00D3709E" w:rsidRPr="00EF65E7">
              <w:rPr>
                <w:noProof/>
                <w:webHidden/>
                <w:sz w:val="24"/>
                <w:szCs w:val="24"/>
              </w:rPr>
              <w:fldChar w:fldCharType="begin"/>
            </w:r>
            <w:r w:rsidR="003753FE" w:rsidRPr="00EF65E7">
              <w:rPr>
                <w:noProof/>
                <w:webHidden/>
                <w:sz w:val="24"/>
                <w:szCs w:val="24"/>
              </w:rPr>
              <w:instrText xml:space="preserve"> PAGEREF _Toc379236126 \h </w:instrText>
            </w:r>
            <w:r w:rsidR="00D3709E" w:rsidRPr="00EF65E7">
              <w:rPr>
                <w:noProof/>
                <w:webHidden/>
                <w:sz w:val="24"/>
                <w:szCs w:val="24"/>
              </w:rPr>
            </w:r>
            <w:r w:rsidR="00D3709E" w:rsidRPr="00EF65E7">
              <w:rPr>
                <w:noProof/>
                <w:webHidden/>
                <w:sz w:val="24"/>
                <w:szCs w:val="24"/>
              </w:rPr>
              <w:fldChar w:fldCharType="separate"/>
            </w:r>
            <w:r w:rsidR="00330948" w:rsidRPr="00EF65E7">
              <w:rPr>
                <w:noProof/>
                <w:webHidden/>
                <w:sz w:val="24"/>
                <w:szCs w:val="24"/>
              </w:rPr>
              <w:t>3</w:t>
            </w:r>
            <w:r w:rsidR="00D3709E" w:rsidRPr="00EF65E7">
              <w:rPr>
                <w:noProof/>
                <w:webHidden/>
                <w:sz w:val="24"/>
                <w:szCs w:val="24"/>
              </w:rPr>
              <w:fldChar w:fldCharType="end"/>
            </w:r>
          </w:hyperlink>
        </w:p>
        <w:p w14:paraId="19F7E7FE" w14:textId="77777777" w:rsidR="003753FE" w:rsidRPr="00EF65E7" w:rsidRDefault="00000000">
          <w:pPr>
            <w:pStyle w:val="TOC1"/>
            <w:rPr>
              <w:rFonts w:asciiTheme="minorHAnsi" w:eastAsiaTheme="minorEastAsia" w:hAnsiTheme="minorHAnsi" w:cstheme="minorBidi"/>
              <w:b w:val="0"/>
              <w:bCs w:val="0"/>
              <w:sz w:val="24"/>
              <w:szCs w:val="24"/>
            </w:rPr>
          </w:pPr>
          <w:hyperlink w:anchor="_Toc379236127" w:history="1">
            <w:r w:rsidR="003753FE" w:rsidRPr="00EF65E7">
              <w:rPr>
                <w:rStyle w:val="Hyperlink"/>
                <w:sz w:val="24"/>
                <w:szCs w:val="24"/>
              </w:rPr>
              <w:t>CHAPTER 2: ANALYTICAL MODELS AND NUMERICAL METHODOLOGY</w:t>
            </w:r>
            <w:r w:rsidR="003753FE" w:rsidRPr="00EF65E7">
              <w:rPr>
                <w:webHidden/>
                <w:sz w:val="24"/>
                <w:szCs w:val="24"/>
              </w:rPr>
              <w:tab/>
            </w:r>
            <w:r w:rsidR="00D3709E" w:rsidRPr="00EF65E7">
              <w:rPr>
                <w:webHidden/>
                <w:sz w:val="24"/>
                <w:szCs w:val="24"/>
              </w:rPr>
              <w:fldChar w:fldCharType="begin"/>
            </w:r>
            <w:r w:rsidR="003753FE" w:rsidRPr="00EF65E7">
              <w:rPr>
                <w:webHidden/>
                <w:sz w:val="24"/>
                <w:szCs w:val="24"/>
              </w:rPr>
              <w:instrText xml:space="preserve"> PAGEREF _Toc379236127 \h </w:instrText>
            </w:r>
            <w:r w:rsidR="00D3709E" w:rsidRPr="00EF65E7">
              <w:rPr>
                <w:webHidden/>
                <w:sz w:val="24"/>
                <w:szCs w:val="24"/>
              </w:rPr>
            </w:r>
            <w:r w:rsidR="00D3709E" w:rsidRPr="00EF65E7">
              <w:rPr>
                <w:webHidden/>
                <w:sz w:val="24"/>
                <w:szCs w:val="24"/>
              </w:rPr>
              <w:fldChar w:fldCharType="separate"/>
            </w:r>
            <w:r w:rsidR="00330948" w:rsidRPr="00EF65E7">
              <w:rPr>
                <w:webHidden/>
                <w:sz w:val="24"/>
                <w:szCs w:val="24"/>
              </w:rPr>
              <w:t>4</w:t>
            </w:r>
            <w:r w:rsidR="00D3709E" w:rsidRPr="00EF65E7">
              <w:rPr>
                <w:webHidden/>
                <w:sz w:val="24"/>
                <w:szCs w:val="24"/>
              </w:rPr>
              <w:fldChar w:fldCharType="end"/>
            </w:r>
          </w:hyperlink>
        </w:p>
        <w:p w14:paraId="568BC60D" w14:textId="77777777" w:rsidR="003753FE" w:rsidRPr="00EF65E7" w:rsidRDefault="00000000">
          <w:pPr>
            <w:pStyle w:val="TOC2"/>
            <w:tabs>
              <w:tab w:val="left" w:pos="880"/>
              <w:tab w:val="right" w:leader="dot" w:pos="9350"/>
            </w:tabs>
            <w:rPr>
              <w:rFonts w:asciiTheme="minorHAnsi" w:eastAsiaTheme="minorEastAsia" w:hAnsiTheme="minorHAnsi" w:cstheme="minorBidi"/>
              <w:noProof/>
              <w:sz w:val="24"/>
              <w:szCs w:val="24"/>
            </w:rPr>
          </w:pPr>
          <w:hyperlink w:anchor="_Toc379236129" w:history="1">
            <w:r w:rsidR="003753FE" w:rsidRPr="00EF65E7">
              <w:rPr>
                <w:rStyle w:val="Hyperlink"/>
                <w:noProof/>
                <w:sz w:val="24"/>
                <w:szCs w:val="24"/>
              </w:rPr>
              <w:t>2.1</w:t>
            </w:r>
            <w:r w:rsidR="003753FE" w:rsidRPr="00EF65E7">
              <w:rPr>
                <w:rFonts w:asciiTheme="minorHAnsi" w:eastAsiaTheme="minorEastAsia" w:hAnsiTheme="minorHAnsi" w:cstheme="minorBidi"/>
                <w:noProof/>
                <w:sz w:val="24"/>
                <w:szCs w:val="24"/>
              </w:rPr>
              <w:tab/>
            </w:r>
            <w:r w:rsidR="003753FE" w:rsidRPr="00EF65E7">
              <w:rPr>
                <w:rStyle w:val="Hyperlink"/>
                <w:noProof/>
                <w:sz w:val="24"/>
                <w:szCs w:val="24"/>
              </w:rPr>
              <w:t>Navier Stokes Equations</w:t>
            </w:r>
            <w:r w:rsidR="003753FE" w:rsidRPr="00EF65E7">
              <w:rPr>
                <w:noProof/>
                <w:webHidden/>
                <w:sz w:val="24"/>
                <w:szCs w:val="24"/>
              </w:rPr>
              <w:tab/>
            </w:r>
            <w:r w:rsidR="00D3709E" w:rsidRPr="00EF65E7">
              <w:rPr>
                <w:noProof/>
                <w:webHidden/>
                <w:sz w:val="24"/>
                <w:szCs w:val="24"/>
              </w:rPr>
              <w:fldChar w:fldCharType="begin"/>
            </w:r>
            <w:r w:rsidR="003753FE" w:rsidRPr="00EF65E7">
              <w:rPr>
                <w:noProof/>
                <w:webHidden/>
                <w:sz w:val="24"/>
                <w:szCs w:val="24"/>
              </w:rPr>
              <w:instrText xml:space="preserve"> PAGEREF _Toc379236129 \h </w:instrText>
            </w:r>
            <w:r w:rsidR="00D3709E" w:rsidRPr="00EF65E7">
              <w:rPr>
                <w:noProof/>
                <w:webHidden/>
                <w:sz w:val="24"/>
                <w:szCs w:val="24"/>
              </w:rPr>
            </w:r>
            <w:r w:rsidR="00D3709E" w:rsidRPr="00EF65E7">
              <w:rPr>
                <w:noProof/>
                <w:webHidden/>
                <w:sz w:val="24"/>
                <w:szCs w:val="24"/>
              </w:rPr>
              <w:fldChar w:fldCharType="separate"/>
            </w:r>
            <w:r w:rsidR="00330948" w:rsidRPr="00EF65E7">
              <w:rPr>
                <w:noProof/>
                <w:webHidden/>
                <w:sz w:val="24"/>
                <w:szCs w:val="24"/>
              </w:rPr>
              <w:t>4</w:t>
            </w:r>
            <w:r w:rsidR="00D3709E" w:rsidRPr="00EF65E7">
              <w:rPr>
                <w:noProof/>
                <w:webHidden/>
                <w:sz w:val="24"/>
                <w:szCs w:val="24"/>
              </w:rPr>
              <w:fldChar w:fldCharType="end"/>
            </w:r>
          </w:hyperlink>
        </w:p>
        <w:p w14:paraId="4B39C533" w14:textId="77777777" w:rsidR="003753FE" w:rsidRPr="00EF65E7" w:rsidRDefault="00000000">
          <w:pPr>
            <w:pStyle w:val="TOC2"/>
            <w:tabs>
              <w:tab w:val="left" w:pos="880"/>
              <w:tab w:val="right" w:leader="dot" w:pos="9350"/>
            </w:tabs>
            <w:rPr>
              <w:rFonts w:asciiTheme="minorHAnsi" w:eastAsiaTheme="minorEastAsia" w:hAnsiTheme="minorHAnsi" w:cstheme="minorBidi"/>
              <w:noProof/>
              <w:sz w:val="24"/>
              <w:szCs w:val="24"/>
            </w:rPr>
          </w:pPr>
          <w:hyperlink w:anchor="_Toc379236130" w:history="1">
            <w:r w:rsidR="003753FE" w:rsidRPr="00EF65E7">
              <w:rPr>
                <w:rStyle w:val="Hyperlink"/>
                <w:noProof/>
                <w:sz w:val="24"/>
                <w:szCs w:val="24"/>
              </w:rPr>
              <w:t>2.2</w:t>
            </w:r>
            <w:r w:rsidR="003753FE" w:rsidRPr="00EF65E7">
              <w:rPr>
                <w:rFonts w:asciiTheme="minorHAnsi" w:eastAsiaTheme="minorEastAsia" w:hAnsiTheme="minorHAnsi" w:cstheme="minorBidi"/>
                <w:noProof/>
                <w:sz w:val="24"/>
                <w:szCs w:val="24"/>
              </w:rPr>
              <w:tab/>
            </w:r>
            <w:r w:rsidR="003753FE" w:rsidRPr="00EF65E7">
              <w:rPr>
                <w:rStyle w:val="Hyperlink"/>
                <w:noProof/>
                <w:sz w:val="24"/>
                <w:szCs w:val="24"/>
              </w:rPr>
              <w:t>Transient Blade Row Modeling Theory</w:t>
            </w:r>
            <w:r w:rsidR="003753FE" w:rsidRPr="00EF65E7">
              <w:rPr>
                <w:noProof/>
                <w:webHidden/>
                <w:sz w:val="24"/>
                <w:szCs w:val="24"/>
              </w:rPr>
              <w:tab/>
            </w:r>
            <w:r w:rsidR="00D3709E" w:rsidRPr="00EF65E7">
              <w:rPr>
                <w:noProof/>
                <w:webHidden/>
                <w:sz w:val="24"/>
                <w:szCs w:val="24"/>
              </w:rPr>
              <w:fldChar w:fldCharType="begin"/>
            </w:r>
            <w:r w:rsidR="003753FE" w:rsidRPr="00EF65E7">
              <w:rPr>
                <w:noProof/>
                <w:webHidden/>
                <w:sz w:val="24"/>
                <w:szCs w:val="24"/>
              </w:rPr>
              <w:instrText xml:space="preserve"> PAGEREF _Toc379236130 \h </w:instrText>
            </w:r>
            <w:r w:rsidR="00D3709E" w:rsidRPr="00EF65E7">
              <w:rPr>
                <w:noProof/>
                <w:webHidden/>
                <w:sz w:val="24"/>
                <w:szCs w:val="24"/>
              </w:rPr>
            </w:r>
            <w:r w:rsidR="00D3709E" w:rsidRPr="00EF65E7">
              <w:rPr>
                <w:noProof/>
                <w:webHidden/>
                <w:sz w:val="24"/>
                <w:szCs w:val="24"/>
              </w:rPr>
              <w:fldChar w:fldCharType="separate"/>
            </w:r>
            <w:r w:rsidR="00330948" w:rsidRPr="00EF65E7">
              <w:rPr>
                <w:noProof/>
                <w:webHidden/>
                <w:sz w:val="24"/>
                <w:szCs w:val="24"/>
              </w:rPr>
              <w:t>5</w:t>
            </w:r>
            <w:r w:rsidR="00D3709E" w:rsidRPr="00EF65E7">
              <w:rPr>
                <w:noProof/>
                <w:webHidden/>
                <w:sz w:val="24"/>
                <w:szCs w:val="24"/>
              </w:rPr>
              <w:fldChar w:fldCharType="end"/>
            </w:r>
          </w:hyperlink>
        </w:p>
        <w:p w14:paraId="024F25A0" w14:textId="77777777" w:rsidR="003753FE" w:rsidRPr="00EF65E7" w:rsidRDefault="00000000">
          <w:pPr>
            <w:pStyle w:val="TOC1"/>
            <w:rPr>
              <w:rFonts w:asciiTheme="minorHAnsi" w:eastAsiaTheme="minorEastAsia" w:hAnsiTheme="minorHAnsi" w:cstheme="minorBidi"/>
              <w:b w:val="0"/>
              <w:bCs w:val="0"/>
              <w:sz w:val="24"/>
              <w:szCs w:val="24"/>
            </w:rPr>
          </w:pPr>
          <w:hyperlink w:anchor="_Toc379236131" w:history="1">
            <w:r w:rsidR="003753FE" w:rsidRPr="00EF65E7">
              <w:rPr>
                <w:rStyle w:val="Hyperlink"/>
                <w:sz w:val="24"/>
                <w:szCs w:val="24"/>
              </w:rPr>
              <w:t>APPENDIX A</w:t>
            </w:r>
            <w:r w:rsidR="003753FE" w:rsidRPr="00EF65E7">
              <w:rPr>
                <w:webHidden/>
                <w:sz w:val="24"/>
                <w:szCs w:val="24"/>
              </w:rPr>
              <w:tab/>
            </w:r>
            <w:r w:rsidR="00D3709E" w:rsidRPr="00EF65E7">
              <w:rPr>
                <w:webHidden/>
                <w:sz w:val="24"/>
                <w:szCs w:val="24"/>
              </w:rPr>
              <w:fldChar w:fldCharType="begin"/>
            </w:r>
            <w:r w:rsidR="003753FE" w:rsidRPr="00EF65E7">
              <w:rPr>
                <w:webHidden/>
                <w:sz w:val="24"/>
                <w:szCs w:val="24"/>
              </w:rPr>
              <w:instrText xml:space="preserve"> PAGEREF _Toc379236131 \h </w:instrText>
            </w:r>
            <w:r w:rsidR="00D3709E" w:rsidRPr="00EF65E7">
              <w:rPr>
                <w:webHidden/>
                <w:sz w:val="24"/>
                <w:szCs w:val="24"/>
              </w:rPr>
            </w:r>
            <w:r w:rsidR="00D3709E" w:rsidRPr="00EF65E7">
              <w:rPr>
                <w:webHidden/>
                <w:sz w:val="24"/>
                <w:szCs w:val="24"/>
              </w:rPr>
              <w:fldChar w:fldCharType="separate"/>
            </w:r>
            <w:r w:rsidR="00330948" w:rsidRPr="00EF65E7">
              <w:rPr>
                <w:webHidden/>
                <w:sz w:val="24"/>
                <w:szCs w:val="24"/>
              </w:rPr>
              <w:t>7</w:t>
            </w:r>
            <w:r w:rsidR="00D3709E" w:rsidRPr="00EF65E7">
              <w:rPr>
                <w:webHidden/>
                <w:sz w:val="24"/>
                <w:szCs w:val="24"/>
              </w:rPr>
              <w:fldChar w:fldCharType="end"/>
            </w:r>
          </w:hyperlink>
        </w:p>
        <w:p w14:paraId="31631469" w14:textId="77777777" w:rsidR="003753FE" w:rsidRPr="00EF65E7" w:rsidRDefault="00000000">
          <w:pPr>
            <w:pStyle w:val="TOC1"/>
            <w:rPr>
              <w:rFonts w:asciiTheme="minorHAnsi" w:eastAsiaTheme="minorEastAsia" w:hAnsiTheme="minorHAnsi" w:cstheme="minorBidi"/>
              <w:b w:val="0"/>
              <w:bCs w:val="0"/>
              <w:sz w:val="24"/>
              <w:szCs w:val="24"/>
            </w:rPr>
          </w:pPr>
          <w:hyperlink w:anchor="_Toc379236132" w:history="1">
            <w:r w:rsidR="003753FE" w:rsidRPr="00EF65E7">
              <w:rPr>
                <w:rStyle w:val="Hyperlink"/>
                <w:sz w:val="24"/>
                <w:szCs w:val="24"/>
              </w:rPr>
              <w:t>REFERENCES</w:t>
            </w:r>
            <w:r w:rsidR="003753FE" w:rsidRPr="00EF65E7">
              <w:rPr>
                <w:webHidden/>
                <w:sz w:val="24"/>
                <w:szCs w:val="24"/>
              </w:rPr>
              <w:tab/>
            </w:r>
            <w:r w:rsidR="00D3709E" w:rsidRPr="00EF65E7">
              <w:rPr>
                <w:webHidden/>
                <w:sz w:val="24"/>
                <w:szCs w:val="24"/>
              </w:rPr>
              <w:fldChar w:fldCharType="begin"/>
            </w:r>
            <w:r w:rsidR="003753FE" w:rsidRPr="00EF65E7">
              <w:rPr>
                <w:webHidden/>
                <w:sz w:val="24"/>
                <w:szCs w:val="24"/>
              </w:rPr>
              <w:instrText xml:space="preserve"> PAGEREF _Toc379236132 \h </w:instrText>
            </w:r>
            <w:r w:rsidR="00D3709E" w:rsidRPr="00EF65E7">
              <w:rPr>
                <w:webHidden/>
                <w:sz w:val="24"/>
                <w:szCs w:val="24"/>
              </w:rPr>
            </w:r>
            <w:r w:rsidR="00D3709E" w:rsidRPr="00EF65E7">
              <w:rPr>
                <w:webHidden/>
                <w:sz w:val="24"/>
                <w:szCs w:val="24"/>
              </w:rPr>
              <w:fldChar w:fldCharType="separate"/>
            </w:r>
            <w:r w:rsidR="00330948" w:rsidRPr="00EF65E7">
              <w:rPr>
                <w:webHidden/>
                <w:sz w:val="24"/>
                <w:szCs w:val="24"/>
              </w:rPr>
              <w:t>8</w:t>
            </w:r>
            <w:r w:rsidR="00D3709E" w:rsidRPr="00EF65E7">
              <w:rPr>
                <w:webHidden/>
                <w:sz w:val="24"/>
                <w:szCs w:val="24"/>
              </w:rPr>
              <w:fldChar w:fldCharType="end"/>
            </w:r>
          </w:hyperlink>
        </w:p>
        <w:p w14:paraId="4112DD35" w14:textId="77777777" w:rsidR="008B704E" w:rsidRDefault="00D3709E" w:rsidP="008B704E">
          <w:pPr>
            <w:rPr>
              <w:i/>
              <w:iCs/>
            </w:rPr>
          </w:pPr>
          <w:r w:rsidRPr="00EF65E7">
            <w:rPr>
              <w:sz w:val="24"/>
              <w:szCs w:val="24"/>
            </w:rPr>
            <w:fldChar w:fldCharType="end"/>
          </w:r>
        </w:p>
      </w:sdtContent>
    </w:sdt>
    <w:p w14:paraId="0BBD1BAA" w14:textId="77777777" w:rsidR="008B704E" w:rsidRDefault="008B704E" w:rsidP="002B7F07">
      <w:pPr>
        <w:rPr>
          <w:i/>
          <w:iCs/>
        </w:rPr>
      </w:pPr>
    </w:p>
    <w:p w14:paraId="70DB0153" w14:textId="77777777" w:rsidR="008B704E" w:rsidRDefault="008B704E" w:rsidP="008B704E">
      <w:pPr>
        <w:rPr>
          <w:i/>
          <w:iCs/>
        </w:rPr>
      </w:pPr>
    </w:p>
    <w:p w14:paraId="1CCED2AD" w14:textId="77777777" w:rsidR="008B704E" w:rsidRDefault="008B704E" w:rsidP="008B704E">
      <w:pPr>
        <w:rPr>
          <w:i/>
          <w:iCs/>
        </w:rPr>
      </w:pPr>
    </w:p>
    <w:p w14:paraId="457504B3" w14:textId="77777777" w:rsidR="008B704E" w:rsidRDefault="008B704E" w:rsidP="008B704E">
      <w:pPr>
        <w:rPr>
          <w:i/>
          <w:iCs/>
        </w:rPr>
      </w:pPr>
    </w:p>
    <w:p w14:paraId="3542164D" w14:textId="77777777" w:rsidR="008B704E" w:rsidRPr="008D2A2A" w:rsidRDefault="008B704E" w:rsidP="002B7F07">
      <w:pPr>
        <w:rPr>
          <w:i/>
          <w:iCs/>
        </w:rPr>
      </w:pPr>
    </w:p>
    <w:p w14:paraId="435E688E" w14:textId="77777777" w:rsidR="00BD13F3" w:rsidRPr="008D2A2A" w:rsidRDefault="00BD13F3" w:rsidP="002B7F07">
      <w:pPr>
        <w:rPr>
          <w:b/>
          <w:sz w:val="36"/>
          <w:szCs w:val="36"/>
        </w:rPr>
      </w:pPr>
    </w:p>
    <w:p w14:paraId="17DDEE99" w14:textId="77777777" w:rsidR="00BD13F3" w:rsidRPr="008D2A2A" w:rsidRDefault="00BD13F3" w:rsidP="002B7F07">
      <w:pPr>
        <w:rPr>
          <w:b/>
          <w:sz w:val="36"/>
          <w:szCs w:val="36"/>
        </w:rPr>
      </w:pPr>
    </w:p>
    <w:p w14:paraId="38172359" w14:textId="77777777" w:rsidR="00087A37" w:rsidRDefault="00087A37" w:rsidP="002B7F07">
      <w:pPr>
        <w:rPr>
          <w:b/>
          <w:sz w:val="36"/>
          <w:szCs w:val="36"/>
        </w:rPr>
      </w:pPr>
    </w:p>
    <w:p w14:paraId="6AB3D6E9" w14:textId="77777777" w:rsidR="00270034" w:rsidRDefault="00270034" w:rsidP="002B7F07">
      <w:pPr>
        <w:rPr>
          <w:b/>
          <w:sz w:val="36"/>
          <w:szCs w:val="36"/>
        </w:rPr>
      </w:pPr>
    </w:p>
    <w:p w14:paraId="104890B9" w14:textId="77777777" w:rsidR="00270034" w:rsidRDefault="00270034" w:rsidP="002B7F07">
      <w:pPr>
        <w:rPr>
          <w:b/>
          <w:sz w:val="36"/>
          <w:szCs w:val="36"/>
        </w:rPr>
        <w:sectPr w:rsidR="00270034" w:rsidSect="005221AA">
          <w:pgSz w:w="12240" w:h="15840"/>
          <w:pgMar w:top="1440" w:right="1440" w:bottom="1440" w:left="1440" w:header="720" w:footer="720" w:gutter="0"/>
          <w:pgNumType w:fmt="lowerRoman"/>
          <w:cols w:space="720"/>
          <w:docGrid w:linePitch="360"/>
        </w:sectPr>
      </w:pPr>
    </w:p>
    <w:p w14:paraId="4AE4C825" w14:textId="78BA9BE8" w:rsidR="008774BD" w:rsidRPr="008D2A2A" w:rsidRDefault="00EF65E7" w:rsidP="00EF65E7">
      <w:pPr>
        <w:pStyle w:val="Heading1"/>
      </w:pPr>
      <w:bookmarkStart w:id="6" w:name="_Toc379236121"/>
      <w:r w:rsidRPr="008D2A2A">
        <w:lastRenderedPageBreak/>
        <w:t>LIST OF FIGURES</w:t>
      </w:r>
      <w:bookmarkEnd w:id="6"/>
    </w:p>
    <w:p w14:paraId="45DF2376" w14:textId="77777777" w:rsidR="00B83107" w:rsidRPr="008D2A2A" w:rsidRDefault="00B83107" w:rsidP="002B7F07">
      <w:pPr>
        <w:rPr>
          <w:b/>
          <w:sz w:val="36"/>
          <w:szCs w:val="36"/>
        </w:rPr>
      </w:pPr>
    </w:p>
    <w:p w14:paraId="1C602E8D" w14:textId="4C0A7A4E" w:rsidR="00153911" w:rsidRPr="00EF65E7" w:rsidRDefault="00D3709E">
      <w:pPr>
        <w:pStyle w:val="TableofFigures"/>
        <w:tabs>
          <w:tab w:val="right" w:leader="dot" w:pos="9350"/>
        </w:tabs>
        <w:rPr>
          <w:rFonts w:asciiTheme="minorHAnsi" w:eastAsiaTheme="minorEastAsia" w:hAnsiTheme="minorHAnsi" w:cstheme="minorBidi"/>
          <w:noProof/>
          <w:sz w:val="28"/>
          <w:szCs w:val="28"/>
        </w:rPr>
      </w:pPr>
      <w:r w:rsidRPr="00EF65E7">
        <w:rPr>
          <w:rFonts w:asciiTheme="majorBidi" w:hAnsiTheme="majorBidi" w:cstheme="majorBidi"/>
          <w:b/>
          <w:sz w:val="24"/>
          <w:szCs w:val="24"/>
        </w:rPr>
        <w:fldChar w:fldCharType="begin"/>
      </w:r>
      <w:r w:rsidR="004B083B" w:rsidRPr="00EF65E7">
        <w:rPr>
          <w:rFonts w:asciiTheme="majorBidi" w:hAnsiTheme="majorBidi" w:cstheme="majorBidi"/>
          <w:b/>
          <w:sz w:val="24"/>
          <w:szCs w:val="24"/>
        </w:rPr>
        <w:instrText xml:space="preserve"> TOC \h \z \c "Figure" </w:instrText>
      </w:r>
      <w:r w:rsidRPr="00EF65E7">
        <w:rPr>
          <w:rFonts w:asciiTheme="majorBidi" w:hAnsiTheme="majorBidi" w:cstheme="majorBidi"/>
          <w:b/>
          <w:sz w:val="24"/>
          <w:szCs w:val="24"/>
        </w:rPr>
        <w:fldChar w:fldCharType="separate"/>
      </w:r>
      <w:hyperlink w:anchor="_Toc365361336" w:history="1">
        <w:r w:rsidR="00153911" w:rsidRPr="00EF65E7">
          <w:rPr>
            <w:rStyle w:val="Hyperlink"/>
            <w:b/>
            <w:bCs/>
            <w:noProof/>
            <w:sz w:val="24"/>
            <w:szCs w:val="24"/>
          </w:rPr>
          <w:t xml:space="preserve">Figure </w:t>
        </w:r>
        <w:r w:rsidR="00153911" w:rsidRPr="00EF65E7">
          <w:rPr>
            <w:rStyle w:val="Hyperlink"/>
            <w:rFonts w:hint="eastAsia"/>
            <w:b/>
            <w:bCs/>
            <w:noProof/>
            <w:sz w:val="24"/>
            <w:szCs w:val="24"/>
            <w:cs/>
          </w:rPr>
          <w:t>‎</w:t>
        </w:r>
        <w:r w:rsidR="00153911" w:rsidRPr="00EF65E7">
          <w:rPr>
            <w:rStyle w:val="Hyperlink"/>
            <w:b/>
            <w:bCs/>
            <w:noProof/>
            <w:sz w:val="24"/>
            <w:szCs w:val="24"/>
          </w:rPr>
          <w:t>1.1:</w:t>
        </w:r>
        <w:r w:rsidR="00153911" w:rsidRPr="00EF65E7">
          <w:rPr>
            <w:rStyle w:val="Hyperlink"/>
            <w:noProof/>
            <w:sz w:val="24"/>
            <w:szCs w:val="24"/>
          </w:rPr>
          <w:t xml:space="preserve"> Collar Triangle of Aero elasticity (Left), Forced Response analysis principle</w:t>
        </w:r>
        <w:r w:rsidR="00EF65E7">
          <w:rPr>
            <w:rStyle w:val="Hyperlink"/>
            <w:noProof/>
            <w:sz w:val="24"/>
            <w:szCs w:val="24"/>
          </w:rPr>
          <w:t>………</w:t>
        </w:r>
        <w:r w:rsidRPr="00EF65E7">
          <w:rPr>
            <w:noProof/>
            <w:webHidden/>
            <w:sz w:val="24"/>
            <w:szCs w:val="24"/>
          </w:rPr>
          <w:fldChar w:fldCharType="begin"/>
        </w:r>
        <w:r w:rsidR="00153911" w:rsidRPr="00EF65E7">
          <w:rPr>
            <w:noProof/>
            <w:webHidden/>
            <w:sz w:val="24"/>
            <w:szCs w:val="24"/>
          </w:rPr>
          <w:instrText xml:space="preserve"> PAGEREF _Toc365361336 \h </w:instrText>
        </w:r>
        <w:r w:rsidRPr="00EF65E7">
          <w:rPr>
            <w:noProof/>
            <w:webHidden/>
            <w:sz w:val="24"/>
            <w:szCs w:val="24"/>
          </w:rPr>
        </w:r>
        <w:r w:rsidRPr="00EF65E7">
          <w:rPr>
            <w:noProof/>
            <w:webHidden/>
            <w:sz w:val="24"/>
            <w:szCs w:val="24"/>
          </w:rPr>
          <w:fldChar w:fldCharType="separate"/>
        </w:r>
        <w:r w:rsidR="00330948" w:rsidRPr="00EF65E7">
          <w:rPr>
            <w:noProof/>
            <w:webHidden/>
            <w:sz w:val="24"/>
            <w:szCs w:val="24"/>
          </w:rPr>
          <w:t>3</w:t>
        </w:r>
        <w:r w:rsidRPr="00EF65E7">
          <w:rPr>
            <w:noProof/>
            <w:webHidden/>
            <w:sz w:val="24"/>
            <w:szCs w:val="24"/>
          </w:rPr>
          <w:fldChar w:fldCharType="end"/>
        </w:r>
      </w:hyperlink>
    </w:p>
    <w:p w14:paraId="30E6920B" w14:textId="77777777" w:rsidR="00153911" w:rsidRPr="00EF65E7" w:rsidRDefault="00000000">
      <w:pPr>
        <w:pStyle w:val="TableofFigures"/>
        <w:tabs>
          <w:tab w:val="right" w:leader="dot" w:pos="9350"/>
        </w:tabs>
        <w:rPr>
          <w:rFonts w:asciiTheme="minorHAnsi" w:eastAsiaTheme="minorEastAsia" w:hAnsiTheme="minorHAnsi" w:cstheme="minorBidi"/>
          <w:noProof/>
          <w:sz w:val="28"/>
          <w:szCs w:val="28"/>
        </w:rPr>
      </w:pPr>
      <w:hyperlink w:anchor="_Toc365361337" w:history="1">
        <w:r w:rsidR="00153911" w:rsidRPr="00EF65E7">
          <w:rPr>
            <w:rStyle w:val="Hyperlink"/>
            <w:b/>
            <w:bCs/>
            <w:noProof/>
            <w:sz w:val="24"/>
            <w:szCs w:val="24"/>
          </w:rPr>
          <w:t xml:space="preserve">Figure </w:t>
        </w:r>
        <w:r w:rsidR="00153911" w:rsidRPr="00EF65E7">
          <w:rPr>
            <w:rStyle w:val="Hyperlink"/>
            <w:rFonts w:hint="eastAsia"/>
            <w:b/>
            <w:bCs/>
            <w:noProof/>
            <w:sz w:val="24"/>
            <w:szCs w:val="24"/>
            <w:cs/>
          </w:rPr>
          <w:t>‎</w:t>
        </w:r>
        <w:r w:rsidR="00153911" w:rsidRPr="00EF65E7">
          <w:rPr>
            <w:rStyle w:val="Hyperlink"/>
            <w:b/>
            <w:bCs/>
            <w:noProof/>
            <w:sz w:val="24"/>
            <w:szCs w:val="24"/>
          </w:rPr>
          <w:t>2.1:</w:t>
        </w:r>
        <w:r w:rsidR="00EA78C1" w:rsidRPr="00EF65E7">
          <w:rPr>
            <w:rStyle w:val="Hyperlink"/>
            <w:noProof/>
            <w:sz w:val="24"/>
            <w:szCs w:val="24"/>
          </w:rPr>
          <w:t xml:space="preserve"> Singl</w:t>
        </w:r>
        <w:r w:rsidR="00153911" w:rsidRPr="00EF65E7">
          <w:rPr>
            <w:rStyle w:val="Hyperlink"/>
            <w:noProof/>
            <w:sz w:val="24"/>
            <w:szCs w:val="24"/>
          </w:rPr>
          <w:t xml:space="preserve"> passage periodicity cannot be applied</w:t>
        </w:r>
        <w:r w:rsidR="00153911" w:rsidRPr="00EF65E7">
          <w:rPr>
            <w:noProof/>
            <w:webHidden/>
            <w:sz w:val="24"/>
            <w:szCs w:val="24"/>
          </w:rPr>
          <w:tab/>
        </w:r>
        <w:r w:rsidR="00D3709E" w:rsidRPr="00EF65E7">
          <w:rPr>
            <w:noProof/>
            <w:webHidden/>
            <w:sz w:val="24"/>
            <w:szCs w:val="24"/>
          </w:rPr>
          <w:fldChar w:fldCharType="begin"/>
        </w:r>
        <w:r w:rsidR="00153911" w:rsidRPr="00EF65E7">
          <w:rPr>
            <w:noProof/>
            <w:webHidden/>
            <w:sz w:val="24"/>
            <w:szCs w:val="24"/>
          </w:rPr>
          <w:instrText xml:space="preserve"> PAGEREF _Toc365361337 \h </w:instrText>
        </w:r>
        <w:r w:rsidR="00D3709E" w:rsidRPr="00EF65E7">
          <w:rPr>
            <w:noProof/>
            <w:webHidden/>
            <w:sz w:val="24"/>
            <w:szCs w:val="24"/>
          </w:rPr>
        </w:r>
        <w:r w:rsidR="00D3709E" w:rsidRPr="00EF65E7">
          <w:rPr>
            <w:noProof/>
            <w:webHidden/>
            <w:sz w:val="24"/>
            <w:szCs w:val="24"/>
          </w:rPr>
          <w:fldChar w:fldCharType="separate"/>
        </w:r>
        <w:r w:rsidR="00330948" w:rsidRPr="00EF65E7">
          <w:rPr>
            <w:noProof/>
            <w:webHidden/>
            <w:sz w:val="24"/>
            <w:szCs w:val="24"/>
          </w:rPr>
          <w:t>5</w:t>
        </w:r>
        <w:r w:rsidR="00D3709E" w:rsidRPr="00EF65E7">
          <w:rPr>
            <w:noProof/>
            <w:webHidden/>
            <w:sz w:val="24"/>
            <w:szCs w:val="24"/>
          </w:rPr>
          <w:fldChar w:fldCharType="end"/>
        </w:r>
      </w:hyperlink>
    </w:p>
    <w:p w14:paraId="187D7A07" w14:textId="77777777" w:rsidR="00153911" w:rsidRDefault="00D3709E" w:rsidP="00270034">
      <w:pPr>
        <w:tabs>
          <w:tab w:val="left" w:pos="3690"/>
        </w:tabs>
        <w:spacing w:line="360" w:lineRule="auto"/>
        <w:rPr>
          <w:rFonts w:asciiTheme="majorBidi" w:hAnsiTheme="majorBidi" w:cstheme="majorBidi"/>
          <w:b/>
        </w:rPr>
        <w:sectPr w:rsidR="00153911" w:rsidSect="005221AA">
          <w:pgSz w:w="12240" w:h="15840"/>
          <w:pgMar w:top="1440" w:right="1440" w:bottom="1440" w:left="1440" w:header="720" w:footer="720" w:gutter="0"/>
          <w:pgNumType w:fmt="lowerRoman"/>
          <w:cols w:space="720"/>
          <w:docGrid w:linePitch="360"/>
        </w:sectPr>
      </w:pPr>
      <w:r w:rsidRPr="00EF65E7">
        <w:rPr>
          <w:rFonts w:asciiTheme="majorBidi" w:hAnsiTheme="majorBidi" w:cstheme="majorBidi"/>
          <w:b/>
          <w:sz w:val="24"/>
          <w:szCs w:val="24"/>
        </w:rPr>
        <w:fldChar w:fldCharType="end"/>
      </w:r>
    </w:p>
    <w:p w14:paraId="20BF23B4" w14:textId="176C99FE" w:rsidR="004B083B" w:rsidRPr="008D2A2A" w:rsidRDefault="00611B82" w:rsidP="00EF65E7">
      <w:pPr>
        <w:pStyle w:val="Heading1"/>
      </w:pPr>
      <w:bookmarkStart w:id="7" w:name="_Toc379236122"/>
      <w:r w:rsidRPr="008D2A2A">
        <w:lastRenderedPageBreak/>
        <w:t>LIST OF TABLES</w:t>
      </w:r>
      <w:bookmarkEnd w:id="7"/>
    </w:p>
    <w:p w14:paraId="5FC97CF7" w14:textId="77777777" w:rsidR="004B083B" w:rsidRPr="008D2A2A" w:rsidRDefault="004B083B" w:rsidP="002B7F07">
      <w:pPr>
        <w:rPr>
          <w:b/>
          <w:sz w:val="36"/>
          <w:szCs w:val="36"/>
        </w:rPr>
      </w:pPr>
    </w:p>
    <w:p w14:paraId="4FCC01FF" w14:textId="77777777" w:rsidR="00153911" w:rsidRPr="00EF65E7" w:rsidRDefault="00D3709E" w:rsidP="00EA78C1">
      <w:pPr>
        <w:pStyle w:val="TableofFigures"/>
        <w:tabs>
          <w:tab w:val="right" w:leader="dot" w:pos="9350"/>
        </w:tabs>
        <w:rPr>
          <w:rFonts w:asciiTheme="minorHAnsi" w:eastAsiaTheme="minorEastAsia" w:hAnsiTheme="minorHAnsi" w:cstheme="minorBidi"/>
          <w:noProof/>
          <w:sz w:val="28"/>
          <w:szCs w:val="28"/>
        </w:rPr>
      </w:pPr>
      <w:r w:rsidRPr="00EF65E7">
        <w:rPr>
          <w:b/>
          <w:sz w:val="24"/>
          <w:szCs w:val="24"/>
        </w:rPr>
        <w:fldChar w:fldCharType="begin"/>
      </w:r>
      <w:r w:rsidR="004B083B" w:rsidRPr="00EF65E7">
        <w:rPr>
          <w:b/>
          <w:sz w:val="24"/>
          <w:szCs w:val="24"/>
        </w:rPr>
        <w:instrText xml:space="preserve"> TOC \c "Table" </w:instrText>
      </w:r>
      <w:r w:rsidRPr="00EF65E7">
        <w:rPr>
          <w:b/>
          <w:sz w:val="24"/>
          <w:szCs w:val="24"/>
        </w:rPr>
        <w:fldChar w:fldCharType="separate"/>
      </w:r>
      <w:r w:rsidR="00153911" w:rsidRPr="00EF65E7">
        <w:rPr>
          <w:rFonts w:asciiTheme="majorBidi" w:hAnsiTheme="majorBidi" w:cstheme="majorBidi"/>
          <w:b/>
          <w:bCs/>
          <w:noProof/>
          <w:sz w:val="24"/>
          <w:szCs w:val="24"/>
        </w:rPr>
        <w:t>Table 2</w:t>
      </w:r>
      <w:r w:rsidR="00153911" w:rsidRPr="00EF65E7">
        <w:rPr>
          <w:rFonts w:asciiTheme="majorBidi" w:hAnsiTheme="majorBidi" w:cstheme="majorBidi"/>
          <w:b/>
          <w:bCs/>
          <w:noProof/>
          <w:sz w:val="24"/>
          <w:szCs w:val="24"/>
        </w:rPr>
        <w:noBreakHyphen/>
        <w:t>1:</w:t>
      </w:r>
      <w:r w:rsidR="00153911" w:rsidRPr="00EF65E7">
        <w:rPr>
          <w:rFonts w:asciiTheme="majorBidi" w:hAnsiTheme="majorBidi" w:cstheme="majorBidi"/>
          <w:noProof/>
          <w:sz w:val="24"/>
          <w:szCs w:val="24"/>
        </w:rPr>
        <w:t xml:space="preserve"> Geometrical Data of IST Turbine [90]</w:t>
      </w:r>
      <w:r w:rsidR="00153911" w:rsidRPr="00EF65E7">
        <w:rPr>
          <w:noProof/>
          <w:sz w:val="24"/>
          <w:szCs w:val="24"/>
        </w:rPr>
        <w:tab/>
      </w:r>
      <w:r w:rsidR="00EA78C1" w:rsidRPr="00EF65E7">
        <w:rPr>
          <w:noProof/>
          <w:sz w:val="24"/>
          <w:szCs w:val="24"/>
        </w:rPr>
        <w:t>6</w:t>
      </w:r>
    </w:p>
    <w:p w14:paraId="60756D8D" w14:textId="77777777" w:rsidR="00270034" w:rsidRDefault="00D3709E" w:rsidP="00176A38">
      <w:pPr>
        <w:spacing w:line="360" w:lineRule="auto"/>
        <w:jc w:val="both"/>
        <w:rPr>
          <w:b/>
        </w:rPr>
        <w:sectPr w:rsidR="00270034" w:rsidSect="005221AA">
          <w:pgSz w:w="12240" w:h="15840"/>
          <w:pgMar w:top="1440" w:right="1440" w:bottom="1440" w:left="1440" w:header="720" w:footer="720" w:gutter="0"/>
          <w:pgNumType w:fmt="lowerRoman"/>
          <w:cols w:space="720"/>
          <w:docGrid w:linePitch="360"/>
        </w:sectPr>
      </w:pPr>
      <w:r w:rsidRPr="00EF65E7">
        <w:rPr>
          <w:b/>
          <w:sz w:val="24"/>
          <w:szCs w:val="24"/>
        </w:rPr>
        <w:fldChar w:fldCharType="end"/>
      </w:r>
    </w:p>
    <w:p w14:paraId="13F892DE" w14:textId="77777777" w:rsidR="000E563E" w:rsidRPr="0089164F" w:rsidRDefault="009B3F7D" w:rsidP="00EF65E7">
      <w:pPr>
        <w:pStyle w:val="Heading1"/>
      </w:pPr>
      <w:bookmarkStart w:id="8" w:name="_Toc379236123"/>
      <w:r w:rsidRPr="008D2A2A">
        <w:lastRenderedPageBreak/>
        <w:t>CHAPTER 1</w:t>
      </w:r>
      <w:r w:rsidR="000967B7">
        <w:t xml:space="preserve">: </w:t>
      </w:r>
      <w:bookmarkStart w:id="9" w:name="_Toc352419512"/>
      <w:r w:rsidR="004F4C5B" w:rsidRPr="008D2A2A">
        <w:t>INTRODUCTION</w:t>
      </w:r>
      <w:bookmarkEnd w:id="8"/>
      <w:bookmarkEnd w:id="9"/>
    </w:p>
    <w:p w14:paraId="4226FD8E" w14:textId="77777777" w:rsidR="00F24FED" w:rsidRPr="008D2A2A" w:rsidRDefault="000E563E" w:rsidP="0089164F">
      <w:pPr>
        <w:widowControl w:val="0"/>
        <w:adjustRightInd w:val="0"/>
        <w:spacing w:line="360" w:lineRule="auto"/>
        <w:ind w:firstLine="720"/>
        <w:jc w:val="both"/>
        <w:rPr>
          <w:color w:val="000000"/>
          <w:sz w:val="24"/>
          <w:szCs w:val="24"/>
        </w:rPr>
      </w:pPr>
      <w:r w:rsidRPr="008D2A2A">
        <w:rPr>
          <w:color w:val="000000"/>
          <w:sz w:val="24"/>
          <w:szCs w:val="24"/>
        </w:rPr>
        <w:t>The research work in this dissertation has been presented in two parts. First pa</w:t>
      </w:r>
      <w:r w:rsidR="00426FC9">
        <w:rPr>
          <w:color w:val="000000"/>
          <w:sz w:val="24"/>
          <w:szCs w:val="24"/>
        </w:rPr>
        <w:t>rt</w:t>
      </w:r>
      <w:r w:rsidRPr="008D2A2A">
        <w:rPr>
          <w:color w:val="000000"/>
          <w:sz w:val="24"/>
          <w:szCs w:val="24"/>
        </w:rPr>
        <w:t xml:space="preserve"> is related to the detailed three dimensional flow investigation of one and a half stage axial turbine. The objective of this part is to study the effect of rotor stator interaction and the c</w:t>
      </w:r>
      <w:r w:rsidR="00426FC9">
        <w:rPr>
          <w:color w:val="000000"/>
          <w:sz w:val="24"/>
          <w:szCs w:val="24"/>
        </w:rPr>
        <w:t xml:space="preserve">omputation </w:t>
      </w:r>
      <w:r w:rsidRPr="008D2A2A">
        <w:rPr>
          <w:color w:val="000000"/>
          <w:sz w:val="24"/>
          <w:szCs w:val="24"/>
        </w:rPr>
        <w:t>aerodynamic forces</w:t>
      </w:r>
      <w:r w:rsidR="00F24FED">
        <w:rPr>
          <w:color w:val="000000"/>
          <w:sz w:val="24"/>
          <w:szCs w:val="24"/>
        </w:rPr>
        <w:t>on turbine</w:t>
      </w:r>
      <w:r w:rsidR="00426FC9">
        <w:rPr>
          <w:color w:val="000000"/>
          <w:sz w:val="24"/>
          <w:szCs w:val="24"/>
        </w:rPr>
        <w:t xml:space="preserve"> bl</w:t>
      </w:r>
      <w:r w:rsidR="00F24FED">
        <w:rPr>
          <w:color w:val="000000"/>
          <w:sz w:val="24"/>
          <w:szCs w:val="24"/>
        </w:rPr>
        <w:t>ade</w:t>
      </w:r>
      <w:r w:rsidRPr="008D2A2A">
        <w:rPr>
          <w:color w:val="000000"/>
          <w:sz w:val="24"/>
          <w:szCs w:val="24"/>
        </w:rPr>
        <w:t xml:space="preserve">. </w:t>
      </w:r>
      <w:r w:rsidR="00426FC9">
        <w:rPr>
          <w:color w:val="000000"/>
          <w:sz w:val="24"/>
          <w:szCs w:val="24"/>
        </w:rPr>
        <w:t>The second part includes the free and forced vibration analysis of the turbine rotor blade to study the vibratory stress suppression.</w:t>
      </w:r>
    </w:p>
    <w:p w14:paraId="6CD9FF2F" w14:textId="77777777" w:rsidR="004F4C5B" w:rsidRPr="008D2A2A" w:rsidRDefault="004F4C5B" w:rsidP="00ED2BE3">
      <w:pPr>
        <w:pStyle w:val="Heading2"/>
      </w:pPr>
      <w:bookmarkStart w:id="10" w:name="_Toc352419513"/>
      <w:bookmarkStart w:id="11" w:name="_Toc379236124"/>
      <w:r w:rsidRPr="008D2A2A">
        <w:t>Background, Scope and Motivation</w:t>
      </w:r>
      <w:bookmarkEnd w:id="10"/>
      <w:bookmarkEnd w:id="11"/>
    </w:p>
    <w:p w14:paraId="021F9CAC" w14:textId="77777777" w:rsidR="00F24FED" w:rsidRPr="00523AEB" w:rsidRDefault="00F24FED" w:rsidP="00DC7B2E">
      <w:pPr>
        <w:spacing w:line="360" w:lineRule="auto"/>
        <w:ind w:firstLine="720"/>
        <w:jc w:val="both"/>
        <w:rPr>
          <w:sz w:val="24"/>
          <w:szCs w:val="24"/>
        </w:rPr>
      </w:pPr>
      <w:r w:rsidRPr="00523AEB">
        <w:rPr>
          <w:sz w:val="24"/>
          <w:szCs w:val="24"/>
        </w:rPr>
        <w:t>Turbomachine is a device in which the energy is transferred either to or from a continuously flowing fluid by the dynamic action of one or more moving blade rows. It plays a major role in particular in aircraft, marine space (liquid rockets), land propulsion system but also in hydraulic, gas and steam turbines applications. It is also involved in industrial pipeline and processing equipment such as gas, petroleum and water pumping plants. Other applications can be related to heart-assist pumps, industrial compressors and refrigeration plants, among others.</w:t>
      </w:r>
    </w:p>
    <w:p w14:paraId="11CA29DC" w14:textId="77777777" w:rsidR="00F24FED" w:rsidRDefault="00F24FED" w:rsidP="00DC7B2E">
      <w:pPr>
        <w:spacing w:line="360" w:lineRule="auto"/>
        <w:ind w:firstLine="720"/>
        <w:jc w:val="both"/>
        <w:rPr>
          <w:sz w:val="24"/>
          <w:szCs w:val="24"/>
        </w:rPr>
      </w:pPr>
      <w:r w:rsidRPr="00523AEB">
        <w:rPr>
          <w:sz w:val="24"/>
          <w:szCs w:val="24"/>
        </w:rPr>
        <w:t>The turbomachinery field includes turbines, pumps, fans, compressors. A turbomachine is composed of several basic elements including the blade (also called vane if it is non-rotating), hub, and shroud. Several technological effects involving clearances, seal leakages and cooling holes among others can complete the machine. Due to the complexity of the blade shapes, the presence of technological elements and the rotation of machine, the nature of the flow are strongly three-dimensional, often depicting complex flow paths.</w:t>
      </w:r>
    </w:p>
    <w:p w14:paraId="13B49952" w14:textId="77777777" w:rsidR="00F24FED" w:rsidRDefault="00F24FED" w:rsidP="00F24FED">
      <w:pPr>
        <w:spacing w:line="360" w:lineRule="auto"/>
        <w:ind w:firstLine="720"/>
        <w:jc w:val="both"/>
        <w:rPr>
          <w:sz w:val="24"/>
          <w:szCs w:val="24"/>
        </w:rPr>
      </w:pPr>
      <w:r>
        <w:rPr>
          <w:sz w:val="24"/>
          <w:szCs w:val="24"/>
        </w:rPr>
        <w:t>The turbomachine which we have chosen for our analysis is a gas turbine whose principle is to extract energy from the fluid and convert it into mechanical energy as power output at the shaft.</w:t>
      </w:r>
      <w:r>
        <w:rPr>
          <w:sz w:val="24"/>
          <w:szCs w:val="24"/>
        </w:rPr>
        <w:tab/>
      </w:r>
    </w:p>
    <w:p w14:paraId="126A9258" w14:textId="77777777" w:rsidR="004F4C5B" w:rsidRPr="008D2A2A" w:rsidRDefault="004F4C5B" w:rsidP="00521AFD">
      <w:pPr>
        <w:pStyle w:val="Heading3"/>
        <w:ind w:left="0" w:firstLine="0"/>
      </w:pPr>
      <w:bookmarkStart w:id="12" w:name="_Toc352419514"/>
      <w:bookmarkStart w:id="13" w:name="_Toc379236125"/>
      <w:r w:rsidRPr="008D2A2A">
        <w:t>Fluid Dynamics and Rotor Stator Interaction</w:t>
      </w:r>
      <w:bookmarkEnd w:id="12"/>
      <w:bookmarkEnd w:id="13"/>
    </w:p>
    <w:p w14:paraId="1D7CEC40" w14:textId="77777777" w:rsidR="004F4C5B" w:rsidRPr="008D2A2A" w:rsidRDefault="004F4C5B" w:rsidP="004F4C5B">
      <w:pPr>
        <w:widowControl w:val="0"/>
        <w:adjustRightInd w:val="0"/>
        <w:spacing w:line="360" w:lineRule="auto"/>
        <w:jc w:val="both"/>
        <w:rPr>
          <w:sz w:val="24"/>
          <w:szCs w:val="24"/>
        </w:rPr>
      </w:pPr>
      <w:r w:rsidRPr="008D2A2A">
        <w:rPr>
          <w:sz w:val="24"/>
          <w:szCs w:val="24"/>
        </w:rPr>
        <w:tab/>
        <w:t xml:space="preserve">CFD research on turbo machinery has provided various tools for predicting the detailed flow behavior in multistage turbines. High performance and narrow design margins demand an optimized design and accurate flow analysis prediction. Advancement in computational power and numerical methods which solve the Reynolds averaged Navier Stokes equations not only provide the flow details but also become an important element of the turbo machinery design. </w:t>
      </w:r>
    </w:p>
    <w:p w14:paraId="5C800227" w14:textId="77777777" w:rsidR="004F4C5B" w:rsidRPr="008D2A2A" w:rsidRDefault="004F4C5B" w:rsidP="00DE22B4">
      <w:pPr>
        <w:pStyle w:val="Caption"/>
        <w:spacing w:line="360" w:lineRule="auto"/>
        <w:ind w:firstLine="720"/>
        <w:jc w:val="both"/>
        <w:rPr>
          <w:rFonts w:asciiTheme="majorBidi" w:hAnsiTheme="majorBidi" w:cstheme="majorBidi"/>
        </w:rPr>
      </w:pPr>
      <w:r w:rsidRPr="008D2A2A">
        <w:rPr>
          <w:rFonts w:asciiTheme="majorBidi" w:hAnsiTheme="majorBidi" w:cstheme="majorBidi"/>
        </w:rPr>
        <w:lastRenderedPageBreak/>
        <w:t xml:space="preserve">Relative movement of blade rows induces unsteady flow phenomena in multi stage turbo machines called potential effect.  This effect cause the interaction of various lifting force fields in time, hence primarily affecting the flow behavior in the gap area between rotor and stator blade rows. </w:t>
      </w:r>
      <w:r w:rsidR="00560AD4" w:rsidRPr="008D2A2A">
        <w:rPr>
          <w:rFonts w:asciiTheme="majorBidi" w:hAnsiTheme="majorBidi" w:cstheme="majorBidi"/>
        </w:rPr>
        <w:t>Dring et al</w:t>
      </w:r>
      <w:r w:rsidR="00F64099" w:rsidRPr="008D2A2A">
        <w:rPr>
          <w:rFonts w:asciiTheme="majorBidi" w:hAnsiTheme="majorBidi" w:cstheme="majorBidi"/>
        </w:rPr>
        <w:t>. [</w:t>
      </w:r>
      <w:r w:rsidR="00D3709E" w:rsidRPr="008D2A2A">
        <w:rPr>
          <w:rFonts w:asciiTheme="majorBidi" w:hAnsiTheme="majorBidi" w:cstheme="majorBidi"/>
        </w:rPr>
        <w:fldChar w:fldCharType="begin"/>
      </w:r>
      <w:r w:rsidR="00F7064E" w:rsidRPr="008D2A2A">
        <w:rPr>
          <w:rFonts w:asciiTheme="majorBidi" w:hAnsiTheme="majorBidi" w:cstheme="majorBidi"/>
        </w:rPr>
        <w:instrText xml:space="preserve"> SEQ References \* ARABIC </w:instrText>
      </w:r>
      <w:r w:rsidR="00D3709E" w:rsidRPr="008D2A2A">
        <w:rPr>
          <w:rFonts w:asciiTheme="majorBidi" w:hAnsiTheme="majorBidi" w:cstheme="majorBidi"/>
        </w:rPr>
        <w:fldChar w:fldCharType="separate"/>
      </w:r>
      <w:r w:rsidR="00330948">
        <w:rPr>
          <w:rFonts w:asciiTheme="majorBidi" w:hAnsiTheme="majorBidi" w:cstheme="majorBidi"/>
          <w:noProof/>
        </w:rPr>
        <w:t>1</w:t>
      </w:r>
      <w:r w:rsidR="00D3709E" w:rsidRPr="008D2A2A">
        <w:rPr>
          <w:rFonts w:asciiTheme="majorBidi" w:hAnsiTheme="majorBidi" w:cstheme="majorBidi"/>
        </w:rPr>
        <w:fldChar w:fldCharType="end"/>
      </w:r>
      <w:r w:rsidR="00F77FE5" w:rsidRPr="008D2A2A">
        <w:rPr>
          <w:rFonts w:asciiTheme="majorBidi" w:hAnsiTheme="majorBidi" w:cstheme="majorBidi"/>
        </w:rPr>
        <w:t>]</w:t>
      </w:r>
      <w:r w:rsidRPr="008D2A2A">
        <w:rPr>
          <w:rFonts w:asciiTheme="majorBidi" w:hAnsiTheme="majorBidi" w:cstheme="majorBidi"/>
        </w:rPr>
        <w:t xml:space="preserve"> in his experiments on a single stage axial turbine with 22 stators and 28 rotors observed that the temporal pressure fluctuation close to the rotor blade leading edge can be as much as 72 percent of the dynamic pressure at exit, when the axial gap between them was reduced to 15 percent of the blade chord length (for the chosen geometry and operating conditions). Therefore, it is very much essential to consider the stator and rotor airfoils as a system in cases where interaction effects are predominant. The presence of three dimensional viscous boundary layers and wakes also contribute to the unsteadiness in the multi blade rows. Slow decay of these wakes causes them to continue further downstream as compared to potential interaction and interact in time with the flow field of the downstream blade rows resulting in </w:t>
      </w:r>
      <w:r w:rsidR="00F553CB" w:rsidRPr="008D2A2A">
        <w:rPr>
          <w:rFonts w:asciiTheme="majorBidi" w:hAnsiTheme="majorBidi" w:cstheme="majorBidi"/>
        </w:rPr>
        <w:t>unsteadiness</w:t>
      </w:r>
      <w:r w:rsidR="00F77FE5" w:rsidRPr="008D2A2A">
        <w:rPr>
          <w:rFonts w:asciiTheme="majorBidi" w:hAnsiTheme="majorBidi" w:cstheme="majorBidi"/>
        </w:rPr>
        <w:t xml:space="preserve"> [</w:t>
      </w:r>
      <w:r w:rsidR="00D3709E" w:rsidRPr="008D2A2A">
        <w:rPr>
          <w:rFonts w:asciiTheme="majorBidi" w:hAnsiTheme="majorBidi" w:cstheme="majorBidi"/>
        </w:rPr>
        <w:fldChar w:fldCharType="begin"/>
      </w:r>
      <w:r w:rsidR="00F7064E" w:rsidRPr="008D2A2A">
        <w:rPr>
          <w:rFonts w:asciiTheme="majorBidi" w:hAnsiTheme="majorBidi" w:cstheme="majorBidi"/>
        </w:rPr>
        <w:instrText xml:space="preserve"> SEQ References \* ARABIC </w:instrText>
      </w:r>
      <w:r w:rsidR="00D3709E" w:rsidRPr="008D2A2A">
        <w:rPr>
          <w:rFonts w:asciiTheme="majorBidi" w:hAnsiTheme="majorBidi" w:cstheme="majorBidi"/>
        </w:rPr>
        <w:fldChar w:fldCharType="separate"/>
      </w:r>
      <w:r w:rsidR="00330948">
        <w:rPr>
          <w:rFonts w:asciiTheme="majorBidi" w:hAnsiTheme="majorBidi" w:cstheme="majorBidi"/>
          <w:noProof/>
        </w:rPr>
        <w:t>2</w:t>
      </w:r>
      <w:r w:rsidR="00D3709E" w:rsidRPr="008D2A2A">
        <w:rPr>
          <w:rFonts w:asciiTheme="majorBidi" w:hAnsiTheme="majorBidi" w:cstheme="majorBidi"/>
        </w:rPr>
        <w:fldChar w:fldCharType="end"/>
      </w:r>
      <w:r w:rsidR="00F77FE5" w:rsidRPr="008D2A2A">
        <w:rPr>
          <w:rFonts w:asciiTheme="majorBidi" w:hAnsiTheme="majorBidi" w:cstheme="majorBidi"/>
        </w:rPr>
        <w:t>]</w:t>
      </w:r>
      <w:r w:rsidRPr="008D2A2A">
        <w:rPr>
          <w:rFonts w:asciiTheme="majorBidi" w:hAnsiTheme="majorBidi" w:cstheme="majorBidi"/>
        </w:rPr>
        <w:t xml:space="preserve">. Secondary flow phenomena and vortices associated with it is another source of unsteadiness which gained the attention of many researchers in the past two decades. The effect of unsteadiness on loss mechanisms in turbo machines is described in detail by Denton </w:t>
      </w:r>
      <w:r w:rsidR="00F77FE5" w:rsidRPr="008D2A2A">
        <w:rPr>
          <w:rFonts w:asciiTheme="majorBidi" w:hAnsiTheme="majorBidi" w:cstheme="majorBidi"/>
        </w:rPr>
        <w:t>[</w:t>
      </w:r>
      <w:r w:rsidR="00D3709E" w:rsidRPr="008D2A2A">
        <w:rPr>
          <w:rFonts w:asciiTheme="majorBidi" w:hAnsiTheme="majorBidi" w:cstheme="majorBidi"/>
        </w:rPr>
        <w:fldChar w:fldCharType="begin"/>
      </w:r>
      <w:r w:rsidR="00F7064E" w:rsidRPr="008D2A2A">
        <w:rPr>
          <w:rFonts w:asciiTheme="majorBidi" w:hAnsiTheme="majorBidi" w:cstheme="majorBidi"/>
        </w:rPr>
        <w:instrText xml:space="preserve"> SEQ References \* ARABIC </w:instrText>
      </w:r>
      <w:r w:rsidR="00D3709E" w:rsidRPr="008D2A2A">
        <w:rPr>
          <w:rFonts w:asciiTheme="majorBidi" w:hAnsiTheme="majorBidi" w:cstheme="majorBidi"/>
        </w:rPr>
        <w:fldChar w:fldCharType="separate"/>
      </w:r>
      <w:r w:rsidR="00330948">
        <w:rPr>
          <w:rFonts w:asciiTheme="majorBidi" w:hAnsiTheme="majorBidi" w:cstheme="majorBidi"/>
          <w:noProof/>
        </w:rPr>
        <w:t>3</w:t>
      </w:r>
      <w:r w:rsidR="00D3709E" w:rsidRPr="008D2A2A">
        <w:rPr>
          <w:rFonts w:asciiTheme="majorBidi" w:hAnsiTheme="majorBidi" w:cstheme="majorBidi"/>
        </w:rPr>
        <w:fldChar w:fldCharType="end"/>
      </w:r>
      <w:r w:rsidR="00351B4E" w:rsidRPr="008D2A2A">
        <w:rPr>
          <w:rFonts w:asciiTheme="majorBidi" w:hAnsiTheme="majorBidi" w:cstheme="majorBidi"/>
        </w:rPr>
        <w:t>, 5</w:t>
      </w:r>
      <w:r w:rsidRPr="008D2A2A">
        <w:rPr>
          <w:rFonts w:asciiTheme="majorBidi" w:hAnsiTheme="majorBidi" w:cstheme="majorBidi"/>
        </w:rPr>
        <w:t>] and in AGARD-CP-571</w:t>
      </w:r>
      <w:r w:rsidR="00560AD4" w:rsidRPr="008D2A2A">
        <w:rPr>
          <w:rFonts w:asciiTheme="majorBidi" w:hAnsiTheme="majorBidi" w:cstheme="majorBidi"/>
        </w:rPr>
        <w:t xml:space="preserve"> [6</w:t>
      </w:r>
      <w:r w:rsidR="00F553CB" w:rsidRPr="008D2A2A">
        <w:rPr>
          <w:rFonts w:asciiTheme="majorBidi" w:hAnsiTheme="majorBidi" w:cstheme="majorBidi"/>
        </w:rPr>
        <w:t>]</w:t>
      </w:r>
      <w:r w:rsidRPr="008D2A2A">
        <w:rPr>
          <w:rFonts w:asciiTheme="majorBidi" w:hAnsiTheme="majorBidi" w:cstheme="majorBidi"/>
        </w:rPr>
        <w:t xml:space="preserve">. Studies performed by </w:t>
      </w:r>
      <w:r w:rsidR="00DE5CEA" w:rsidRPr="008D2A2A">
        <w:rPr>
          <w:rFonts w:asciiTheme="majorBidi" w:hAnsiTheme="majorBidi" w:cstheme="majorBidi"/>
        </w:rPr>
        <w:t>Dawes et al.</w:t>
      </w:r>
      <w:r w:rsidR="00A5365E" w:rsidRPr="008D2A2A">
        <w:rPr>
          <w:rFonts w:asciiTheme="majorBidi" w:hAnsiTheme="majorBidi" w:cstheme="majorBidi"/>
        </w:rPr>
        <w:t xml:space="preserve"> [</w:t>
      </w:r>
      <w:r w:rsidR="00560AD4" w:rsidRPr="008D2A2A">
        <w:rPr>
          <w:rFonts w:asciiTheme="majorBidi" w:hAnsiTheme="majorBidi" w:cstheme="majorBidi"/>
        </w:rPr>
        <w:t>7</w:t>
      </w:r>
      <w:r w:rsidR="00F77FE5" w:rsidRPr="008D2A2A">
        <w:rPr>
          <w:rFonts w:asciiTheme="majorBidi" w:hAnsiTheme="majorBidi" w:cstheme="majorBidi"/>
        </w:rPr>
        <w:t>]</w:t>
      </w:r>
      <w:r w:rsidRPr="008D2A2A">
        <w:rPr>
          <w:rFonts w:asciiTheme="majorBidi" w:hAnsiTheme="majorBidi" w:cstheme="majorBidi"/>
        </w:rPr>
        <w:t xml:space="preserve"> using Navier Stokes simulations indicate that 29 percent of the stator end wall loss was caused by unsteady flows. He observed an increase in loss and boundary layer thickness due to tip leakage vortex near the tip region of the downstream stator blade. Furthermore, Sharma et al</w:t>
      </w:r>
      <w:r w:rsidR="00DE5CEA" w:rsidRPr="008D2A2A">
        <w:rPr>
          <w:rFonts w:asciiTheme="majorBidi" w:hAnsiTheme="majorBidi" w:cstheme="majorBidi"/>
        </w:rPr>
        <w:t>.</w:t>
      </w:r>
      <w:r w:rsidR="00A5365E" w:rsidRPr="008D2A2A">
        <w:rPr>
          <w:rFonts w:asciiTheme="majorBidi" w:hAnsiTheme="majorBidi" w:cstheme="majorBidi"/>
        </w:rPr>
        <w:t xml:space="preserve"> [</w:t>
      </w:r>
      <w:r w:rsidR="00560AD4" w:rsidRPr="008D2A2A">
        <w:rPr>
          <w:rFonts w:asciiTheme="majorBidi" w:hAnsiTheme="majorBidi" w:cstheme="majorBidi"/>
        </w:rPr>
        <w:t>8</w:t>
      </w:r>
      <w:r w:rsidR="00F77FE5" w:rsidRPr="008D2A2A">
        <w:rPr>
          <w:rFonts w:asciiTheme="majorBidi" w:hAnsiTheme="majorBidi" w:cstheme="majorBidi"/>
        </w:rPr>
        <w:t>]</w:t>
      </w:r>
      <w:r w:rsidRPr="008D2A2A">
        <w:rPr>
          <w:rFonts w:asciiTheme="majorBidi" w:hAnsiTheme="majorBidi" w:cstheme="majorBidi"/>
        </w:rPr>
        <w:t xml:space="preserve"> measured the losses in unsteady flows in typical turbine blade rows to be 25 percent higher than those measured in the steady environment for the same blade rows. Busby et al</w:t>
      </w:r>
      <w:r w:rsidR="00DE5CEA" w:rsidRPr="008D2A2A">
        <w:rPr>
          <w:rFonts w:asciiTheme="majorBidi" w:hAnsiTheme="majorBidi" w:cstheme="majorBidi"/>
        </w:rPr>
        <w:t xml:space="preserve">. </w:t>
      </w:r>
      <w:r w:rsidR="00F77FE5" w:rsidRPr="008D2A2A">
        <w:rPr>
          <w:rFonts w:asciiTheme="majorBidi" w:hAnsiTheme="majorBidi" w:cstheme="majorBidi"/>
        </w:rPr>
        <w:t>[</w:t>
      </w:r>
      <w:r w:rsidR="00560AD4" w:rsidRPr="008D2A2A">
        <w:rPr>
          <w:rFonts w:asciiTheme="majorBidi" w:hAnsiTheme="majorBidi" w:cstheme="majorBidi"/>
        </w:rPr>
        <w:t>9</w:t>
      </w:r>
      <w:r w:rsidR="00351B4E" w:rsidRPr="008D2A2A">
        <w:rPr>
          <w:rFonts w:asciiTheme="majorBidi" w:hAnsiTheme="majorBidi" w:cstheme="majorBidi"/>
        </w:rPr>
        <w:t>] studied</w:t>
      </w:r>
      <w:r w:rsidRPr="008D2A2A">
        <w:rPr>
          <w:rFonts w:asciiTheme="majorBidi" w:hAnsiTheme="majorBidi" w:cstheme="majorBidi"/>
        </w:rPr>
        <w:t xml:space="preserve"> the flow pattern in transonic turbo machines and concluded that the effect of shock waves on the surrounding blade rows results in further unsteady interactions. All the above mentioned sources of unsteadiness largely affect the total pressure, velocity, total temperature, and turbulence intensity and result in the loss of performance and </w:t>
      </w:r>
      <w:r w:rsidR="00560AD4" w:rsidRPr="008D2A2A">
        <w:rPr>
          <w:rFonts w:asciiTheme="majorBidi" w:hAnsiTheme="majorBidi" w:cstheme="majorBidi"/>
        </w:rPr>
        <w:t>efficiency. Therefore</w:t>
      </w:r>
      <w:r w:rsidRPr="008D2A2A">
        <w:rPr>
          <w:rFonts w:asciiTheme="majorBidi" w:hAnsiTheme="majorBidi" w:cstheme="majorBidi"/>
        </w:rPr>
        <w:t xml:space="preserve">, unsteady analysis need to be analyzed thoroughly and should be a necessary part of every modern design. </w:t>
      </w:r>
      <w:r w:rsidR="00FC2F89" w:rsidRPr="008D2A2A">
        <w:rPr>
          <w:rFonts w:asciiTheme="majorBidi" w:hAnsiTheme="majorBidi" w:cstheme="majorBidi"/>
        </w:rPr>
        <w:t>Considering all the above mentioned studies</w:t>
      </w:r>
      <w:r w:rsidR="00EC7E69" w:rsidRPr="008D2A2A">
        <w:rPr>
          <w:rFonts w:asciiTheme="majorBidi" w:hAnsiTheme="majorBidi" w:cstheme="majorBidi"/>
        </w:rPr>
        <w:t xml:space="preserve"> related to the importance of analyzing unsteady flow phenomena,</w:t>
      </w:r>
      <w:r w:rsidR="00FC2F89" w:rsidRPr="008D2A2A">
        <w:rPr>
          <w:rFonts w:asciiTheme="majorBidi" w:hAnsiTheme="majorBidi" w:cstheme="majorBidi"/>
        </w:rPr>
        <w:t xml:space="preserve"> we have done both steady stat</w:t>
      </w:r>
      <w:r w:rsidR="00AD7C8E" w:rsidRPr="008D2A2A">
        <w:rPr>
          <w:rFonts w:asciiTheme="majorBidi" w:hAnsiTheme="majorBidi" w:cstheme="majorBidi"/>
        </w:rPr>
        <w:t>e and unsteady state analysis on</w:t>
      </w:r>
      <w:r w:rsidR="00FC2F89" w:rsidRPr="008D2A2A">
        <w:rPr>
          <w:rFonts w:asciiTheme="majorBidi" w:hAnsiTheme="majorBidi" w:cstheme="majorBidi"/>
        </w:rPr>
        <w:t xml:space="preserve"> one and a half stage axial turbine </w:t>
      </w:r>
      <w:r w:rsidR="00EC7E69" w:rsidRPr="008D2A2A">
        <w:rPr>
          <w:rFonts w:asciiTheme="majorBidi" w:hAnsiTheme="majorBidi" w:cstheme="majorBidi"/>
        </w:rPr>
        <w:t xml:space="preserve"> case </w:t>
      </w:r>
      <w:r w:rsidR="00FC2F89" w:rsidRPr="008D2A2A">
        <w:rPr>
          <w:rFonts w:asciiTheme="majorBidi" w:hAnsiTheme="majorBidi" w:cstheme="majorBidi"/>
        </w:rPr>
        <w:t>and</w:t>
      </w:r>
      <w:r w:rsidR="00EC7E69" w:rsidRPr="008D2A2A">
        <w:rPr>
          <w:rFonts w:asciiTheme="majorBidi" w:hAnsiTheme="majorBidi" w:cstheme="majorBidi"/>
        </w:rPr>
        <w:t xml:space="preserve"> have</w:t>
      </w:r>
      <w:r w:rsidR="00FC2F89" w:rsidRPr="008D2A2A">
        <w:rPr>
          <w:rFonts w:asciiTheme="majorBidi" w:hAnsiTheme="majorBidi" w:cstheme="majorBidi"/>
        </w:rPr>
        <w:t xml:space="preserve"> d</w:t>
      </w:r>
      <w:r w:rsidR="00AD7C8E" w:rsidRPr="008D2A2A">
        <w:rPr>
          <w:rFonts w:asciiTheme="majorBidi" w:hAnsiTheme="majorBidi" w:cstheme="majorBidi"/>
        </w:rPr>
        <w:t>iscussed their comparison in both</w:t>
      </w:r>
      <w:r w:rsidR="00FC2F89" w:rsidRPr="008D2A2A">
        <w:rPr>
          <w:rFonts w:asciiTheme="majorBidi" w:hAnsiTheme="majorBidi" w:cstheme="majorBidi"/>
        </w:rPr>
        <w:t xml:space="preserve"> fluid and structural domains.</w:t>
      </w:r>
    </w:p>
    <w:p w14:paraId="35DF8722" w14:textId="77777777" w:rsidR="004F4C5B" w:rsidRPr="008D2A2A" w:rsidRDefault="004F4C5B" w:rsidP="00521AFD">
      <w:pPr>
        <w:pStyle w:val="Heading3"/>
        <w:ind w:left="0" w:firstLine="0"/>
      </w:pPr>
      <w:bookmarkStart w:id="14" w:name="_Toc352419515"/>
      <w:bookmarkStart w:id="15" w:name="_Toc379236126"/>
      <w:r w:rsidRPr="008D2A2A">
        <w:lastRenderedPageBreak/>
        <w:t>Forced response</w:t>
      </w:r>
      <w:bookmarkEnd w:id="14"/>
      <w:bookmarkEnd w:id="15"/>
    </w:p>
    <w:p w14:paraId="5B4FEB95" w14:textId="77777777" w:rsidR="004F4C5B" w:rsidRPr="008D2A2A" w:rsidRDefault="004F4C5B" w:rsidP="00DE22B4">
      <w:pPr>
        <w:pStyle w:val="Caption"/>
        <w:spacing w:line="360" w:lineRule="auto"/>
        <w:ind w:firstLine="720"/>
        <w:jc w:val="both"/>
        <w:rPr>
          <w:rFonts w:asciiTheme="majorBidi" w:hAnsiTheme="majorBidi" w:cstheme="majorBidi"/>
        </w:rPr>
      </w:pPr>
      <w:r w:rsidRPr="008D2A2A">
        <w:rPr>
          <w:rFonts w:asciiTheme="majorBidi" w:hAnsiTheme="majorBidi" w:cstheme="majorBidi"/>
        </w:rPr>
        <w:t>The field of aero elasticity deals with the interaction of Inertial, aerodynamic and elastic forces and their influence upon the behavior of the structures. These interactions were described by Collar in 1947</w:t>
      </w:r>
      <w:r w:rsidR="00F7064E" w:rsidRPr="008D2A2A">
        <w:rPr>
          <w:rFonts w:asciiTheme="majorBidi" w:hAnsiTheme="majorBidi" w:cstheme="majorBidi"/>
        </w:rPr>
        <w:t>[</w:t>
      </w:r>
      <w:r w:rsidR="00351B4E" w:rsidRPr="008D2A2A">
        <w:rPr>
          <w:rFonts w:asciiTheme="majorBidi" w:hAnsiTheme="majorBidi" w:cstheme="majorBidi"/>
        </w:rPr>
        <w:t>10</w:t>
      </w:r>
      <w:r w:rsidRPr="008D2A2A">
        <w:rPr>
          <w:rFonts w:asciiTheme="majorBidi" w:hAnsiTheme="majorBidi" w:cstheme="majorBidi"/>
        </w:rPr>
        <w:t>] in his famous triangle called Collar triangle of aero elasticity shown in figure 1.</w:t>
      </w:r>
      <w:r w:rsidR="00E90A34" w:rsidRPr="008D2A2A">
        <w:rPr>
          <w:rFonts w:asciiTheme="majorBidi" w:hAnsiTheme="majorBidi" w:cstheme="majorBidi"/>
        </w:rPr>
        <w:t>1.</w:t>
      </w:r>
    </w:p>
    <w:p w14:paraId="240D90DE" w14:textId="77777777" w:rsidR="004F4C5B" w:rsidRPr="008D2A2A" w:rsidRDefault="004F4C5B" w:rsidP="004F4C5B">
      <w:pPr>
        <w:widowControl w:val="0"/>
        <w:adjustRightInd w:val="0"/>
        <w:spacing w:line="360" w:lineRule="auto"/>
        <w:jc w:val="center"/>
        <w:rPr>
          <w:sz w:val="24"/>
          <w:szCs w:val="24"/>
        </w:rPr>
      </w:pPr>
      <w:r w:rsidRPr="008D2A2A">
        <w:rPr>
          <w:noProof/>
          <w:sz w:val="24"/>
          <w:szCs w:val="24"/>
        </w:rPr>
        <w:drawing>
          <wp:inline distT="0" distB="0" distL="0" distR="0" wp14:anchorId="3B1DCBA4" wp14:editId="011A1844">
            <wp:extent cx="5873750" cy="2489388"/>
            <wp:effectExtent l="19050" t="0" r="0" b="0"/>
            <wp:docPr id="47"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4" cstate="print"/>
                    <a:srcRect l="2222" t="3586" r="4392" b="2758"/>
                    <a:stretch>
                      <a:fillRect/>
                    </a:stretch>
                  </pic:blipFill>
                  <pic:spPr bwMode="auto">
                    <a:xfrm>
                      <a:off x="0" y="0"/>
                      <a:ext cx="5873502" cy="2489283"/>
                    </a:xfrm>
                    <a:prstGeom prst="rect">
                      <a:avLst/>
                    </a:prstGeom>
                    <a:noFill/>
                    <a:ln w="9525">
                      <a:noFill/>
                      <a:miter lim="800000"/>
                      <a:headEnd/>
                      <a:tailEnd/>
                    </a:ln>
                  </pic:spPr>
                </pic:pic>
              </a:graphicData>
            </a:graphic>
          </wp:inline>
        </w:drawing>
      </w:r>
    </w:p>
    <w:p w14:paraId="377B510B" w14:textId="77777777" w:rsidR="004F4C5B" w:rsidRPr="008D2A2A" w:rsidRDefault="00FE2433" w:rsidP="00D73E4A">
      <w:pPr>
        <w:pStyle w:val="Caption"/>
        <w:spacing w:line="360" w:lineRule="auto"/>
      </w:pPr>
      <w:bookmarkStart w:id="16" w:name="_Toc365361336"/>
      <w:r w:rsidRPr="008D2A2A">
        <w:rPr>
          <w:rFonts w:ascii="Times New Roman" w:eastAsia="Times New Roman" w:hAnsi="Times New Roman" w:cs="Times New Roman"/>
          <w:b/>
          <w:bCs/>
        </w:rPr>
        <w:t xml:space="preserve">Figure </w:t>
      </w:r>
      <w:r w:rsidR="0089164F">
        <w:rPr>
          <w:rFonts w:ascii="Times New Roman" w:eastAsia="Times New Roman" w:hAnsi="Times New Roman" w:cs="Times New Roman"/>
          <w:b/>
          <w:bCs/>
        </w:rPr>
        <w:t>1</w:t>
      </w:r>
      <w:r w:rsidR="00210E96" w:rsidRPr="008D2A2A">
        <w:rPr>
          <w:rFonts w:ascii="Times New Roman" w:eastAsia="Times New Roman" w:hAnsi="Times New Roman" w:cs="Times New Roman"/>
          <w:b/>
          <w:bCs/>
        </w:rPr>
        <w:t>.</w:t>
      </w:r>
      <w:r w:rsidR="00D3709E" w:rsidRPr="008D2A2A">
        <w:rPr>
          <w:rFonts w:ascii="Times New Roman" w:eastAsia="Times New Roman" w:hAnsi="Times New Roman" w:cs="Times New Roman"/>
          <w:b/>
          <w:bCs/>
        </w:rPr>
        <w:fldChar w:fldCharType="begin"/>
      </w:r>
      <w:r w:rsidR="00210E96" w:rsidRPr="008D2A2A">
        <w:rPr>
          <w:rFonts w:ascii="Times New Roman" w:eastAsia="Times New Roman" w:hAnsi="Times New Roman" w:cs="Times New Roman"/>
          <w:b/>
          <w:bCs/>
        </w:rPr>
        <w:instrText xml:space="preserve"> SEQ Figure \* ARABIC \s 1 </w:instrText>
      </w:r>
      <w:r w:rsidR="00D3709E" w:rsidRPr="008D2A2A">
        <w:rPr>
          <w:rFonts w:ascii="Times New Roman" w:eastAsia="Times New Roman" w:hAnsi="Times New Roman" w:cs="Times New Roman"/>
          <w:b/>
          <w:bCs/>
        </w:rPr>
        <w:fldChar w:fldCharType="separate"/>
      </w:r>
      <w:r w:rsidR="00330948">
        <w:rPr>
          <w:rFonts w:ascii="Times New Roman" w:eastAsia="Times New Roman" w:hAnsi="Times New Roman" w:cs="Times New Roman"/>
          <w:b/>
          <w:bCs/>
          <w:noProof/>
        </w:rPr>
        <w:t>1</w:t>
      </w:r>
      <w:r w:rsidR="00D3709E" w:rsidRPr="008D2A2A">
        <w:rPr>
          <w:rFonts w:ascii="Times New Roman" w:eastAsia="Times New Roman" w:hAnsi="Times New Roman" w:cs="Times New Roman"/>
          <w:b/>
          <w:bCs/>
        </w:rPr>
        <w:fldChar w:fldCharType="end"/>
      </w:r>
      <w:r w:rsidR="00560AD4" w:rsidRPr="008D2A2A">
        <w:rPr>
          <w:rFonts w:ascii="Times New Roman" w:eastAsia="Times New Roman" w:hAnsi="Times New Roman" w:cs="Times New Roman"/>
          <w:b/>
          <w:bCs/>
        </w:rPr>
        <w:t>:</w:t>
      </w:r>
      <w:r w:rsidR="00560AD4" w:rsidRPr="008D2A2A">
        <w:rPr>
          <w:rFonts w:ascii="Times New Roman" w:eastAsia="Times New Roman" w:hAnsi="Times New Roman" w:cs="Times New Roman"/>
        </w:rPr>
        <w:t xml:space="preserve"> Collar</w:t>
      </w:r>
      <w:r w:rsidR="004F4C5B" w:rsidRPr="008D2A2A">
        <w:rPr>
          <w:rFonts w:ascii="Times New Roman" w:eastAsia="Times New Roman" w:hAnsi="Times New Roman" w:cs="Times New Roman"/>
        </w:rPr>
        <w:t xml:space="preserve"> Triangle of Aero elasticity (Left), Forced Response analysis principle (right)</w:t>
      </w:r>
      <w:bookmarkEnd w:id="16"/>
    </w:p>
    <w:p w14:paraId="10E0D5E9" w14:textId="77777777" w:rsidR="00FE172A" w:rsidRPr="008D2A2A" w:rsidRDefault="00FE172A" w:rsidP="00F64099">
      <w:pPr>
        <w:widowControl w:val="0"/>
        <w:tabs>
          <w:tab w:val="left" w:pos="720"/>
        </w:tabs>
        <w:adjustRightInd w:val="0"/>
        <w:spacing w:after="200" w:line="360" w:lineRule="auto"/>
        <w:jc w:val="both"/>
        <w:rPr>
          <w:color w:val="000000"/>
          <w:sz w:val="24"/>
          <w:szCs w:val="24"/>
        </w:rPr>
      </w:pPr>
    </w:p>
    <w:p w14:paraId="1C7B06FE" w14:textId="77777777" w:rsidR="00986F52" w:rsidRPr="008D2A2A" w:rsidRDefault="00986F52" w:rsidP="00F64099">
      <w:pPr>
        <w:widowControl w:val="0"/>
        <w:tabs>
          <w:tab w:val="left" w:pos="720"/>
        </w:tabs>
        <w:adjustRightInd w:val="0"/>
        <w:spacing w:after="200" w:line="360" w:lineRule="auto"/>
        <w:jc w:val="both"/>
        <w:rPr>
          <w:color w:val="000000"/>
          <w:sz w:val="24"/>
          <w:szCs w:val="24"/>
        </w:rPr>
      </w:pPr>
    </w:p>
    <w:p w14:paraId="36C7EC5B" w14:textId="77777777" w:rsidR="00986F52" w:rsidRPr="008D2A2A" w:rsidRDefault="00986F52" w:rsidP="00F64099">
      <w:pPr>
        <w:widowControl w:val="0"/>
        <w:tabs>
          <w:tab w:val="left" w:pos="720"/>
        </w:tabs>
        <w:adjustRightInd w:val="0"/>
        <w:spacing w:after="200" w:line="360" w:lineRule="auto"/>
        <w:jc w:val="both"/>
        <w:rPr>
          <w:color w:val="000000"/>
          <w:sz w:val="24"/>
          <w:szCs w:val="24"/>
        </w:rPr>
      </w:pPr>
    </w:p>
    <w:p w14:paraId="2EC32DBC" w14:textId="77777777" w:rsidR="00986F52" w:rsidRPr="008D2A2A" w:rsidRDefault="00986F52" w:rsidP="00F64099">
      <w:pPr>
        <w:widowControl w:val="0"/>
        <w:tabs>
          <w:tab w:val="left" w:pos="720"/>
        </w:tabs>
        <w:adjustRightInd w:val="0"/>
        <w:spacing w:after="200" w:line="360" w:lineRule="auto"/>
        <w:jc w:val="both"/>
        <w:rPr>
          <w:color w:val="000000"/>
          <w:sz w:val="24"/>
          <w:szCs w:val="24"/>
        </w:rPr>
      </w:pPr>
    </w:p>
    <w:p w14:paraId="10BE5480" w14:textId="77777777" w:rsidR="00986F52" w:rsidRPr="008D2A2A" w:rsidRDefault="00986F52" w:rsidP="00F64099">
      <w:pPr>
        <w:widowControl w:val="0"/>
        <w:tabs>
          <w:tab w:val="left" w:pos="720"/>
        </w:tabs>
        <w:adjustRightInd w:val="0"/>
        <w:spacing w:after="200" w:line="360" w:lineRule="auto"/>
        <w:jc w:val="both"/>
        <w:rPr>
          <w:color w:val="000000"/>
          <w:sz w:val="24"/>
          <w:szCs w:val="24"/>
        </w:rPr>
      </w:pPr>
    </w:p>
    <w:p w14:paraId="70BC65C0" w14:textId="77777777" w:rsidR="00986F52" w:rsidRPr="008D2A2A" w:rsidRDefault="00986F52" w:rsidP="00F64099">
      <w:pPr>
        <w:widowControl w:val="0"/>
        <w:tabs>
          <w:tab w:val="left" w:pos="720"/>
        </w:tabs>
        <w:adjustRightInd w:val="0"/>
        <w:spacing w:after="200" w:line="360" w:lineRule="auto"/>
        <w:jc w:val="both"/>
        <w:rPr>
          <w:color w:val="000000"/>
          <w:sz w:val="24"/>
          <w:szCs w:val="24"/>
        </w:rPr>
      </w:pPr>
    </w:p>
    <w:p w14:paraId="069859E2" w14:textId="77777777" w:rsidR="00986F52" w:rsidRPr="008D2A2A" w:rsidRDefault="00986F52" w:rsidP="00F64099">
      <w:pPr>
        <w:widowControl w:val="0"/>
        <w:tabs>
          <w:tab w:val="left" w:pos="720"/>
        </w:tabs>
        <w:adjustRightInd w:val="0"/>
        <w:spacing w:after="200" w:line="360" w:lineRule="auto"/>
        <w:jc w:val="both"/>
        <w:rPr>
          <w:color w:val="000000"/>
          <w:sz w:val="24"/>
          <w:szCs w:val="24"/>
        </w:rPr>
      </w:pPr>
    </w:p>
    <w:p w14:paraId="1DBCF291" w14:textId="77777777" w:rsidR="00986F52" w:rsidRPr="008D2A2A" w:rsidRDefault="00986F52" w:rsidP="00F64099">
      <w:pPr>
        <w:widowControl w:val="0"/>
        <w:tabs>
          <w:tab w:val="left" w:pos="720"/>
        </w:tabs>
        <w:adjustRightInd w:val="0"/>
        <w:spacing w:after="200" w:line="360" w:lineRule="auto"/>
        <w:jc w:val="both"/>
        <w:rPr>
          <w:color w:val="000000"/>
          <w:sz w:val="24"/>
          <w:szCs w:val="24"/>
        </w:rPr>
      </w:pPr>
    </w:p>
    <w:p w14:paraId="74B278BE" w14:textId="77777777" w:rsidR="00986F52" w:rsidRPr="008D2A2A" w:rsidRDefault="00986F52" w:rsidP="00F64099">
      <w:pPr>
        <w:widowControl w:val="0"/>
        <w:tabs>
          <w:tab w:val="left" w:pos="720"/>
        </w:tabs>
        <w:adjustRightInd w:val="0"/>
        <w:spacing w:after="200" w:line="360" w:lineRule="auto"/>
        <w:jc w:val="both"/>
        <w:rPr>
          <w:color w:val="000000"/>
          <w:sz w:val="24"/>
          <w:szCs w:val="24"/>
        </w:rPr>
      </w:pPr>
    </w:p>
    <w:p w14:paraId="7DCF0994" w14:textId="77777777" w:rsidR="00986F52" w:rsidRPr="008D2A2A" w:rsidRDefault="00986F52" w:rsidP="00F64099">
      <w:pPr>
        <w:widowControl w:val="0"/>
        <w:tabs>
          <w:tab w:val="left" w:pos="720"/>
        </w:tabs>
        <w:adjustRightInd w:val="0"/>
        <w:spacing w:after="200" w:line="360" w:lineRule="auto"/>
        <w:jc w:val="both"/>
        <w:rPr>
          <w:color w:val="000000"/>
          <w:sz w:val="24"/>
          <w:szCs w:val="24"/>
        </w:rPr>
      </w:pPr>
    </w:p>
    <w:p w14:paraId="0AAF7D03" w14:textId="2D119696" w:rsidR="003A58A7" w:rsidRPr="0089164F" w:rsidRDefault="000619E6" w:rsidP="00EF65E7">
      <w:pPr>
        <w:pStyle w:val="Heading1"/>
      </w:pPr>
      <w:bookmarkStart w:id="17" w:name="_Toc379236127"/>
      <w:r w:rsidRPr="008D2A2A">
        <w:lastRenderedPageBreak/>
        <w:t>CHAPTER 2</w:t>
      </w:r>
      <w:r w:rsidR="000967B7">
        <w:t xml:space="preserve">: </w:t>
      </w:r>
      <w:bookmarkEnd w:id="17"/>
      <w:r w:rsidR="00BF3697">
        <w:t>MATERIALS AND METHODS</w:t>
      </w:r>
    </w:p>
    <w:p w14:paraId="095B9484" w14:textId="77777777" w:rsidR="00713888" w:rsidRPr="0089164F" w:rsidRDefault="0093149D" w:rsidP="0089164F">
      <w:pPr>
        <w:pStyle w:val="Caption"/>
        <w:spacing w:line="360" w:lineRule="auto"/>
        <w:ind w:firstLine="720"/>
        <w:jc w:val="both"/>
        <w:rPr>
          <w:rFonts w:asciiTheme="majorBidi" w:hAnsiTheme="majorBidi" w:cstheme="majorBidi"/>
        </w:rPr>
      </w:pPr>
      <w:bookmarkStart w:id="18" w:name="_Toc352419166"/>
      <w:bookmarkStart w:id="19" w:name="_Toc352419525"/>
      <w:bookmarkStart w:id="20" w:name="_Toc355539159"/>
      <w:bookmarkStart w:id="21" w:name="_Toc355539226"/>
      <w:bookmarkStart w:id="22" w:name="_Toc355556511"/>
      <w:bookmarkEnd w:id="18"/>
      <w:bookmarkEnd w:id="19"/>
      <w:bookmarkEnd w:id="20"/>
      <w:bookmarkEnd w:id="21"/>
      <w:bookmarkEnd w:id="22"/>
      <w:r w:rsidRPr="008D2A2A">
        <w:rPr>
          <w:rFonts w:asciiTheme="majorBidi" w:hAnsiTheme="majorBidi" w:cstheme="majorBidi"/>
        </w:rPr>
        <w:t>An unsteady flow v</w:t>
      </w:r>
      <w:r w:rsidR="00961350">
        <w:rPr>
          <w:rFonts w:asciiTheme="majorBidi" w:hAnsiTheme="majorBidi" w:cstheme="majorBidi"/>
        </w:rPr>
        <w:t>aries in time as either random or periodic manner</w:t>
      </w:r>
      <w:r w:rsidRPr="008D2A2A">
        <w:rPr>
          <w:rFonts w:asciiTheme="majorBidi" w:hAnsiTheme="majorBidi" w:cstheme="majorBidi"/>
        </w:rPr>
        <w:t xml:space="preserve">. Both of them need to be addressed properly in order to predict the correct performance of the turbomachines. Two main features are associated with the unsteady flow phenomena.  First is the aerodynamic performance associated with the blade row interaction and flow instabilities such as stall and surge. Second is the blade structural integrity when it undergoes flow induced vibrations i.e. forced response and flutter. </w:t>
      </w:r>
      <w:r w:rsidR="00961350">
        <w:rPr>
          <w:rFonts w:asciiTheme="majorBidi" w:hAnsiTheme="majorBidi" w:cstheme="majorBidi"/>
        </w:rPr>
        <w:t>In this study, we have simulated the aerodynamics of one and a half stage axial turbine and computed aerodynamic loads for performing forced response of uncoated and coated turbine blades.</w:t>
      </w:r>
    </w:p>
    <w:p w14:paraId="195D36D1" w14:textId="77777777" w:rsidR="00CD3B20" w:rsidRPr="008D2A2A" w:rsidRDefault="00CD3B20" w:rsidP="00EE0E7F">
      <w:pPr>
        <w:pStyle w:val="ListParagraph"/>
        <w:keepNext/>
        <w:keepLines/>
        <w:numPr>
          <w:ilvl w:val="0"/>
          <w:numId w:val="13"/>
        </w:numPr>
        <w:autoSpaceDE w:val="0"/>
        <w:autoSpaceDN w:val="0"/>
        <w:spacing w:before="240" w:after="240"/>
        <w:contextualSpacing w:val="0"/>
        <w:outlineLvl w:val="1"/>
        <w:rPr>
          <w:rFonts w:eastAsiaTheme="majorEastAsia"/>
          <w:b/>
          <w:bCs/>
          <w:vanish/>
          <w:sz w:val="28"/>
          <w:szCs w:val="28"/>
        </w:rPr>
      </w:pPr>
      <w:bookmarkStart w:id="23" w:name="_Toc356157865"/>
      <w:bookmarkStart w:id="24" w:name="_Toc356157942"/>
      <w:bookmarkStart w:id="25" w:name="_Toc356158618"/>
      <w:bookmarkStart w:id="26" w:name="_Toc356158707"/>
      <w:bookmarkStart w:id="27" w:name="_Toc356161525"/>
      <w:bookmarkStart w:id="28" w:name="_Toc356161601"/>
      <w:bookmarkStart w:id="29" w:name="_Toc356670727"/>
      <w:bookmarkStart w:id="30" w:name="_Toc356672968"/>
      <w:bookmarkStart w:id="31" w:name="_Toc356673198"/>
      <w:bookmarkStart w:id="32" w:name="_Toc360789006"/>
      <w:bookmarkStart w:id="33" w:name="_Toc360793963"/>
      <w:bookmarkStart w:id="34" w:name="_Toc362943714"/>
      <w:bookmarkStart w:id="35" w:name="_Toc366091882"/>
      <w:bookmarkStart w:id="36" w:name="_Toc362319039"/>
      <w:bookmarkStart w:id="37" w:name="_Toc362319115"/>
      <w:bookmarkStart w:id="38" w:name="_Toc365360034"/>
      <w:bookmarkStart w:id="39" w:name="_Toc365361004"/>
      <w:bookmarkStart w:id="40" w:name="_Toc365361384"/>
      <w:bookmarkStart w:id="41" w:name="_Toc379119522"/>
      <w:bookmarkStart w:id="42" w:name="_Toc37923612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280C9F82" w14:textId="77777777" w:rsidR="00A25093" w:rsidRPr="008D2A2A" w:rsidRDefault="00A25093" w:rsidP="00185AE3">
      <w:pPr>
        <w:pStyle w:val="Heading2"/>
      </w:pPr>
      <w:bookmarkStart w:id="43" w:name="_Toc379236129"/>
      <w:r w:rsidRPr="008D2A2A">
        <w:t>Navier</w:t>
      </w:r>
      <w:r w:rsidR="0089164F">
        <w:t xml:space="preserve"> </w:t>
      </w:r>
      <w:r w:rsidR="00185AE3" w:rsidRPr="008D2A2A">
        <w:t>Stokes E</w:t>
      </w:r>
      <w:r w:rsidRPr="008D2A2A">
        <w:t>quations</w:t>
      </w:r>
      <w:bookmarkEnd w:id="43"/>
    </w:p>
    <w:p w14:paraId="074FFED2" w14:textId="77777777" w:rsidR="0093149D" w:rsidRPr="008D2A2A" w:rsidRDefault="0093149D" w:rsidP="00DF3474">
      <w:pPr>
        <w:adjustRightInd w:val="0"/>
        <w:spacing w:line="360" w:lineRule="auto"/>
        <w:ind w:firstLine="720"/>
        <w:jc w:val="both"/>
        <w:rPr>
          <w:sz w:val="24"/>
          <w:szCs w:val="24"/>
        </w:rPr>
      </w:pPr>
      <w:r w:rsidRPr="008D2A2A">
        <w:rPr>
          <w:sz w:val="24"/>
          <w:szCs w:val="24"/>
        </w:rPr>
        <w:t>The analysis presented in this study assumes an ideal fluid that undergoes an irreversible process during an unsteady flow.  It does not involve body forces and chemical reactions. Any real turbomachin</w:t>
      </w:r>
      <w:r w:rsidR="000E045D">
        <w:rPr>
          <w:sz w:val="24"/>
          <w:szCs w:val="24"/>
        </w:rPr>
        <w:t>ery flow phenomena</w:t>
      </w:r>
      <w:r w:rsidRPr="008D2A2A">
        <w:rPr>
          <w:sz w:val="24"/>
          <w:szCs w:val="24"/>
        </w:rPr>
        <w:t xml:space="preserve"> is irreversible primarily because of friction and heat transfer effects which occur in the boundary layers and in the presence of strong shocks and vortices. Any non-reacting fluid flow which holds the definition of Newtonian fluids can be represented by the instantaneous equations of mass, momentum and energy conservation which are the governing equations for the current problem.</w:t>
      </w:r>
    </w:p>
    <w:p w14:paraId="22EF616F" w14:textId="77777777" w:rsidR="0093149D" w:rsidRPr="008D2A2A" w:rsidRDefault="0093149D" w:rsidP="0093149D">
      <w:pPr>
        <w:adjustRightInd w:val="0"/>
        <w:spacing w:line="360" w:lineRule="auto"/>
        <w:jc w:val="both"/>
        <w:rPr>
          <w:sz w:val="24"/>
          <w:szCs w:val="24"/>
        </w:rPr>
      </w:pPr>
    </w:p>
    <w:p w14:paraId="54799A11" w14:textId="77777777" w:rsidR="0093149D" w:rsidRPr="008D2A2A" w:rsidRDefault="0093149D" w:rsidP="0093149D">
      <w:pPr>
        <w:pStyle w:val="MTDisplayEquation"/>
      </w:pPr>
      <w:r w:rsidRPr="008D2A2A">
        <w:tab/>
      </w:r>
      <w:r w:rsidRPr="008D2A2A">
        <w:rPr>
          <w:position w:val="-24"/>
        </w:rPr>
        <w:object w:dxaOrig="1700" w:dyaOrig="620" w14:anchorId="61219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pt;height:32.25pt" o:ole="">
            <v:imagedata r:id="rId15" o:title=""/>
          </v:shape>
          <o:OLEObject Type="Embed" ProgID="Equation.DSMT4" ShapeID="_x0000_i1025" DrawAspect="Content" ObjectID="_1760355365" r:id="rId16"/>
        </w:object>
      </w:r>
      <w:r w:rsidRPr="008D2A2A">
        <w:tab/>
      </w:r>
      <w:r w:rsidR="00D3709E" w:rsidRPr="008D2A2A">
        <w:fldChar w:fldCharType="begin"/>
      </w:r>
      <w:r w:rsidRPr="008D2A2A">
        <w:instrText xml:space="preserve"> MACROBUTTON MTPlaceRef \* MERGEFORMAT </w:instrText>
      </w:r>
      <w:r w:rsidR="00D3709E" w:rsidRPr="008D2A2A">
        <w:fldChar w:fldCharType="begin"/>
      </w:r>
      <w:r w:rsidRPr="008D2A2A">
        <w:instrText xml:space="preserve"> SEQ MTEqn \h \* MERGEFORMAT </w:instrText>
      </w:r>
      <w:r w:rsidR="00D3709E" w:rsidRPr="008D2A2A">
        <w:fldChar w:fldCharType="end"/>
      </w:r>
      <w:r w:rsidRPr="008D2A2A">
        <w:instrText>(</w:instrText>
      </w:r>
      <w:fldSimple w:instr=" SEQ MTChap \c \* Arabic \* MERGEFORMAT ">
        <w:r w:rsidR="00330948">
          <w:rPr>
            <w:noProof/>
          </w:rPr>
          <w:instrText>2</w:instrText>
        </w:r>
      </w:fldSimple>
      <w:r w:rsidRPr="008D2A2A">
        <w:instrText>.</w:instrText>
      </w:r>
      <w:fldSimple w:instr=" SEQ MTEqn \c \* Arabic \* MERGEFORMAT ">
        <w:r w:rsidR="00330948">
          <w:rPr>
            <w:noProof/>
          </w:rPr>
          <w:instrText>1</w:instrText>
        </w:r>
      </w:fldSimple>
      <w:r w:rsidRPr="008D2A2A">
        <w:instrText>)</w:instrText>
      </w:r>
      <w:r w:rsidR="00D3709E" w:rsidRPr="008D2A2A">
        <w:fldChar w:fldCharType="end"/>
      </w:r>
    </w:p>
    <w:p w14:paraId="58186799" w14:textId="77777777" w:rsidR="0093149D" w:rsidRPr="008D2A2A" w:rsidRDefault="00000000" w:rsidP="002A63F3">
      <w:pPr>
        <w:pStyle w:val="MTDisplayEquation"/>
        <w:tabs>
          <w:tab w:val="clear" w:pos="4680"/>
          <w:tab w:val="left" w:pos="2250"/>
        </w:tabs>
        <w:spacing w:before="120" w:after="120"/>
        <w:ind w:left="2160"/>
      </w:pPr>
      <m:oMath>
        <m:f>
          <m:fPr>
            <m:ctrlPr>
              <w:rPr>
                <w:rFonts w:ascii="Cambria Math" w:hAnsi="Cambria Math"/>
              </w:rPr>
            </m:ctrlPr>
          </m:fPr>
          <m:num>
            <m:r>
              <w:rPr>
                <w:rFonts w:ascii="Cambria Math" w:hAnsi="Cambria Math"/>
              </w:rPr>
              <m:t>∂</m:t>
            </m:r>
            <m:r>
              <m:rPr>
                <m:sty m:val="p"/>
              </m:rPr>
              <w:rPr>
                <w:rFonts w:ascii="Cambria Math"/>
              </w:rPr>
              <m:t>(</m:t>
            </m:r>
            <m:r>
              <w:rPr>
                <w:rFonts w:ascii="Cambria Math" w:hAnsi="Cambria Math"/>
              </w:rPr>
              <m:t>ρU</m:t>
            </m:r>
            <m:r>
              <m:rPr>
                <m:sty m:val="p"/>
              </m:rPr>
              <w:rPr>
                <w:rFonts w:ascii="Cambria Math"/>
              </w:rPr>
              <m:t>)</m:t>
            </m:r>
          </m:num>
          <m:den>
            <m:r>
              <w:rPr>
                <w:rFonts w:ascii="Cambria Math" w:hAnsi="Cambria Math"/>
              </w:rPr>
              <m:t>∂t</m:t>
            </m:r>
          </m:den>
        </m:f>
        <m:r>
          <m:rPr>
            <m:sty m:val="p"/>
          </m:rPr>
          <w:rPr>
            <w:rFonts w:ascii="Cambria Math"/>
          </w:rPr>
          <m:t>+</m:t>
        </m:r>
        <m:r>
          <m:rPr>
            <m:sty m:val="p"/>
          </m:rPr>
          <w:rPr>
            <w:rFonts w:ascii="Cambria Math" w:hAnsi="Cambria Math"/>
          </w:rPr>
          <m:t>∇</m:t>
        </m:r>
        <m:r>
          <m:rPr>
            <m:sty m:val="p"/>
          </m:rPr>
          <w:rPr>
            <w:rFonts w:ascii="Cambria Math"/>
          </w:rPr>
          <m:t>.</m:t>
        </m:r>
        <m:d>
          <m:dPr>
            <m:ctrlPr>
              <w:rPr>
                <w:rFonts w:ascii="Cambria Math" w:hAnsi="Cambria Math"/>
              </w:rPr>
            </m:ctrlPr>
          </m:dPr>
          <m:e>
            <m:r>
              <w:rPr>
                <w:rFonts w:ascii="Cambria Math" w:hAnsi="Cambria Math"/>
              </w:rPr>
              <m:t>ρU</m:t>
            </m:r>
            <m:r>
              <m:rPr>
                <m:sty m:val="p"/>
              </m:rPr>
              <w:rPr>
                <w:rFonts w:hAnsi="Cambria Math"/>
              </w:rPr>
              <m:t>⊗</m:t>
            </m:r>
            <m:r>
              <w:rPr>
                <w:rFonts w:ascii="Cambria Math" w:hAnsi="Cambria Math"/>
              </w:rPr>
              <m:t>U</m:t>
            </m:r>
          </m:e>
        </m:d>
        <m:r>
          <m:rPr>
            <m:sty m:val="p"/>
          </m:rPr>
          <w:rPr>
            <w:rFonts w:ascii="Cambria Math"/>
          </w:rPr>
          <m:t>=</m:t>
        </m:r>
        <m:r>
          <m:rPr>
            <m:sty m:val="p"/>
          </m:rPr>
          <w:rPr>
            <w:rFonts w:ascii="Cambria Math" w:hAnsi="Cambria Math"/>
          </w:rPr>
          <m:t>-</m:t>
        </m:r>
        <m:r>
          <m:rPr>
            <m:sty m:val="p"/>
          </m:rPr>
          <w:rPr>
            <w:rFonts w:ascii="Cambria Math"/>
          </w:rPr>
          <w:sym w:font="Symbol" w:char="F0D1"/>
        </m:r>
        <m:r>
          <w:rPr>
            <w:rFonts w:ascii="Cambria Math" w:hAnsi="Cambria Math"/>
          </w:rPr>
          <m:t>p</m:t>
        </m:r>
        <m:r>
          <m:rPr>
            <m:sty m:val="p"/>
          </m:rPr>
          <w:rPr>
            <w:rFonts w:ascii="Cambria Math"/>
          </w:rPr>
          <m:t xml:space="preserve">+ </m:t>
        </m:r>
        <m:r>
          <m:rPr>
            <m:sty m:val="p"/>
          </m:rPr>
          <w:rPr>
            <w:rFonts w:ascii="Cambria Math"/>
          </w:rPr>
          <w:sym w:font="Symbol" w:char="F0D1"/>
        </m:r>
        <m:r>
          <m:rPr>
            <m:sty m:val="p"/>
          </m:rPr>
          <w:rPr>
            <w:rFonts w:ascii="Cambria Math"/>
          </w:rPr>
          <m:t>.</m:t>
        </m:r>
        <m:r>
          <m:rPr>
            <m:sty m:val="p"/>
          </m:rPr>
          <w:rPr>
            <w:rFonts w:ascii="Cambria Math"/>
          </w:rPr>
          <w:sym w:font="Symbol" w:char="F074"/>
        </m:r>
        <m:r>
          <m:rPr>
            <m:sty m:val="p"/>
          </m:rPr>
          <w:rPr>
            <w:rFonts w:ascii="Cambria Math"/>
          </w:rPr>
          <m:t xml:space="preserve"> + </m:t>
        </m:r>
        <m:sSub>
          <m:sSubPr>
            <m:ctrlPr>
              <w:rPr>
                <w:rFonts w:ascii="Cambria Math" w:hAnsi="Cambria Math"/>
              </w:rPr>
            </m:ctrlPr>
          </m:sSubPr>
          <m:e>
            <m:r>
              <w:rPr>
                <w:rFonts w:ascii="Cambria Math" w:hAnsi="Cambria Math"/>
              </w:rPr>
              <m:t>S</m:t>
            </m:r>
          </m:e>
          <m:sub>
            <m:r>
              <w:rPr>
                <w:rFonts w:ascii="Cambria Math" w:hAnsi="Cambria Math"/>
              </w:rPr>
              <m:t>M</m:t>
            </m:r>
          </m:sub>
        </m:sSub>
        <m:r>
          <m:rPr>
            <m:sty m:val="p"/>
          </m:rPr>
          <w:rPr>
            <w:rFonts w:ascii="Cambria Math"/>
            <w:position w:val="-4"/>
          </w:rPr>
          <w:object w:dxaOrig="180" w:dyaOrig="279" w14:anchorId="6104274C">
            <v:shape id="_x0000_i1026" type="#_x0000_t75" style="width:10.75pt;height:12.9pt" o:ole="">
              <v:imagedata r:id="rId17" o:title=""/>
            </v:shape>
            <o:OLEObject Type="Embed" ProgID="Equation.DSMT4" ShapeID="_x0000_i1026" DrawAspect="Content" ObjectID="_1760355366" r:id="rId18"/>
          </w:object>
        </m:r>
      </m:oMath>
      <w:r w:rsidR="0093149D" w:rsidRPr="008D2A2A">
        <w:tab/>
      </w:r>
      <w:r w:rsidR="00D3709E" w:rsidRPr="008D2A2A">
        <w:fldChar w:fldCharType="begin"/>
      </w:r>
      <w:r w:rsidR="0093149D" w:rsidRPr="008D2A2A">
        <w:instrText xml:space="preserve"> MACROBUTTON MTPlaceRef \* MERGEFORMAT </w:instrText>
      </w:r>
      <w:r w:rsidR="00D3709E" w:rsidRPr="008D2A2A">
        <w:fldChar w:fldCharType="begin"/>
      </w:r>
      <w:r w:rsidR="0093149D" w:rsidRPr="008D2A2A">
        <w:instrText xml:space="preserve"> SEQ MTEqn \h \* MERGEFORMAT </w:instrText>
      </w:r>
      <w:r w:rsidR="00D3709E" w:rsidRPr="008D2A2A">
        <w:fldChar w:fldCharType="end"/>
      </w:r>
      <w:r w:rsidR="0093149D" w:rsidRPr="008D2A2A">
        <w:instrText>(</w:instrText>
      </w:r>
      <w:fldSimple w:instr=" SEQ MTChap \c \* Arabic \* MERGEFORMAT ">
        <w:r w:rsidR="00330948">
          <w:rPr>
            <w:noProof/>
          </w:rPr>
          <w:instrText>2</w:instrText>
        </w:r>
      </w:fldSimple>
      <w:r w:rsidR="0093149D" w:rsidRPr="008D2A2A">
        <w:instrText>.</w:instrText>
      </w:r>
      <w:fldSimple w:instr=" SEQ MTEqn \c \* Arabic \* MERGEFORMAT ">
        <w:r w:rsidR="00330948">
          <w:rPr>
            <w:noProof/>
          </w:rPr>
          <w:instrText>2</w:instrText>
        </w:r>
      </w:fldSimple>
      <w:r w:rsidR="0093149D" w:rsidRPr="008D2A2A">
        <w:instrText>)</w:instrText>
      </w:r>
      <w:r w:rsidR="00D3709E" w:rsidRPr="008D2A2A">
        <w:fldChar w:fldCharType="end"/>
      </w:r>
    </w:p>
    <w:p w14:paraId="3B4B483A" w14:textId="77777777" w:rsidR="0093149D" w:rsidRPr="008D2A2A" w:rsidRDefault="0093149D" w:rsidP="002A63F3">
      <w:pPr>
        <w:spacing w:after="120" w:line="360" w:lineRule="auto"/>
        <w:ind w:firstLine="720"/>
        <w:rPr>
          <w:sz w:val="24"/>
          <w:szCs w:val="24"/>
        </w:rPr>
      </w:pPr>
      <w:r w:rsidRPr="008D2A2A">
        <w:rPr>
          <w:sz w:val="24"/>
          <w:szCs w:val="24"/>
        </w:rPr>
        <w:t xml:space="preserve">Where </w:t>
      </w:r>
      <w:r w:rsidRPr="008D2A2A">
        <w:rPr>
          <w:i/>
          <w:sz w:val="24"/>
          <w:szCs w:val="24"/>
        </w:rPr>
        <w:sym w:font="Symbol" w:char="F074"/>
      </w:r>
      <w:r w:rsidRPr="008D2A2A">
        <w:rPr>
          <w:sz w:val="24"/>
          <w:szCs w:val="24"/>
        </w:rPr>
        <w:t xml:space="preserve">is the stress tensor related to </w:t>
      </w:r>
      <w:r w:rsidR="0069546E" w:rsidRPr="008D2A2A">
        <w:rPr>
          <w:sz w:val="24"/>
          <w:szCs w:val="24"/>
        </w:rPr>
        <w:t>the</w:t>
      </w:r>
      <w:r w:rsidR="0089164F">
        <w:rPr>
          <w:sz w:val="24"/>
          <w:szCs w:val="24"/>
        </w:rPr>
        <w:t xml:space="preserve"> </w:t>
      </w:r>
      <w:r w:rsidR="0069546E" w:rsidRPr="008D2A2A">
        <w:rPr>
          <w:sz w:val="24"/>
          <w:szCs w:val="24"/>
        </w:rPr>
        <w:t>strain</w:t>
      </w:r>
      <w:r w:rsidR="0089164F">
        <w:rPr>
          <w:sz w:val="24"/>
          <w:szCs w:val="24"/>
        </w:rPr>
        <w:t xml:space="preserve"> </w:t>
      </w:r>
      <w:r w:rsidRPr="008D2A2A">
        <w:rPr>
          <w:sz w:val="24"/>
          <w:szCs w:val="24"/>
        </w:rPr>
        <w:t>rate. Mathematically;</w:t>
      </w:r>
    </w:p>
    <w:p w14:paraId="521EA546" w14:textId="77777777" w:rsidR="0093149D" w:rsidRPr="008D2A2A" w:rsidRDefault="0093149D" w:rsidP="002A63F3">
      <w:pPr>
        <w:pStyle w:val="MTDisplayEquation"/>
        <w:tabs>
          <w:tab w:val="clear" w:pos="4680"/>
          <w:tab w:val="clear" w:pos="9360"/>
          <w:tab w:val="center" w:pos="9180"/>
        </w:tabs>
        <w:ind w:left="3240"/>
        <w:jc w:val="center"/>
      </w:pPr>
      <m:oMath>
        <m:r>
          <m:rPr>
            <m:sty m:val="p"/>
          </m:rPr>
          <w:rPr>
            <w:rFonts w:ascii="Cambria Math"/>
          </w:rPr>
          <w:sym w:font="Symbol" w:char="F074"/>
        </m:r>
        <m:r>
          <m:rPr>
            <m:sty m:val="p"/>
          </m:rPr>
          <w:rPr>
            <w:rFonts w:ascii="Cambria Math"/>
          </w:rPr>
          <m:t>=</m:t>
        </m:r>
        <m:r>
          <w:rPr>
            <w:rFonts w:ascii="Cambria Math" w:hAnsi="Cambria Math"/>
          </w:rPr>
          <m:t>μ</m:t>
        </m:r>
        <m:d>
          <m:dPr>
            <m:ctrlPr>
              <w:rPr>
                <w:rFonts w:ascii="Cambria Math" w:hAnsi="Cambria Math"/>
              </w:rPr>
            </m:ctrlPr>
          </m:dPr>
          <m:e>
            <m:r>
              <m:rPr>
                <m:sty m:val="p"/>
              </m:rPr>
              <w:rPr>
                <w:rFonts w:ascii="Cambria Math"/>
              </w:rPr>
              <w:sym w:font="Symbol" w:char="F0D1"/>
            </m:r>
            <m:r>
              <w:rPr>
                <w:rFonts w:ascii="Cambria Math" w:hAnsi="Cambria Math"/>
              </w:rPr>
              <m:t>U</m:t>
            </m:r>
            <m:r>
              <m:rPr>
                <m:sty m:val="p"/>
              </m:rPr>
              <w:rPr>
                <w:rFonts w:ascii="Cambria Math"/>
              </w:rPr>
              <m:t>+(</m:t>
            </m:r>
            <m:r>
              <m:rPr>
                <m:sty m:val="p"/>
              </m:rPr>
              <w:rPr>
                <w:rFonts w:ascii="Cambria Math"/>
              </w:rPr>
              <w:sym w:font="Symbol" w:char="F0D1"/>
            </m:r>
            <m:r>
              <w:rPr>
                <w:rFonts w:ascii="Cambria Math" w:hAnsi="Cambria Math"/>
              </w:rPr>
              <m:t>U</m:t>
            </m:r>
            <m:sSup>
              <m:sSupPr>
                <m:ctrlPr>
                  <w:rPr>
                    <w:rFonts w:ascii="Cambria Math" w:hAnsi="Cambria Math"/>
                  </w:rPr>
                </m:ctrlPr>
              </m:sSupPr>
              <m:e>
                <m:r>
                  <m:rPr>
                    <m:sty m:val="p"/>
                  </m:rPr>
                  <w:rPr>
                    <w:rFonts w:ascii="Cambria Math"/>
                  </w:rPr>
                  <m:t>)</m:t>
                </m:r>
              </m:e>
              <m:sup>
                <m:r>
                  <w:rPr>
                    <w:rFonts w:ascii="Cambria Math" w:hAnsi="Cambria Math"/>
                  </w:rPr>
                  <m:t>T</m:t>
                </m:r>
              </m:sup>
            </m:sSup>
            <m:r>
              <m:rPr>
                <m:sty m:val="p"/>
              </m:rPr>
              <w:rPr>
                <w:rFonts w:ascii="Cambria Math" w:hAnsi="Cambria Math"/>
              </w:rPr>
              <m:t>-</m:t>
            </m:r>
            <m:f>
              <m:fPr>
                <m:ctrlPr>
                  <w:rPr>
                    <w:rFonts w:ascii="Cambria Math" w:hAnsi="Cambria Math"/>
                  </w:rPr>
                </m:ctrlPr>
              </m:fPr>
              <m:num>
                <m:r>
                  <m:rPr>
                    <m:sty m:val="p"/>
                  </m:rPr>
                  <w:rPr>
                    <w:rFonts w:ascii="Cambria Math"/>
                  </w:rPr>
                  <m:t>2</m:t>
                </m:r>
              </m:num>
              <m:den>
                <m:r>
                  <m:rPr>
                    <m:sty m:val="p"/>
                  </m:rPr>
                  <w:rPr>
                    <w:rFonts w:ascii="Cambria Math"/>
                  </w:rPr>
                  <m:t>3</m:t>
                </m:r>
              </m:den>
            </m:f>
            <m:r>
              <w:rPr>
                <w:rFonts w:ascii="Cambria Math" w:hAnsi="Cambria Math"/>
              </w:rPr>
              <m:t>δ</m:t>
            </m:r>
            <m:r>
              <m:rPr>
                <m:sty m:val="p"/>
              </m:rPr>
              <w:rPr>
                <w:rFonts w:ascii="Cambria Math"/>
              </w:rPr>
              <w:sym w:font="Symbol" w:char="F0D1"/>
            </m:r>
            <m:r>
              <m:rPr>
                <m:sty m:val="p"/>
              </m:rPr>
              <w:rPr>
                <w:rFonts w:ascii="Cambria Math"/>
              </w:rPr>
              <m:t>.</m:t>
            </m:r>
            <m:r>
              <w:rPr>
                <w:rFonts w:ascii="Cambria Math" w:hAnsi="Cambria Math"/>
              </w:rPr>
              <m:t>U</m:t>
            </m:r>
          </m:e>
        </m:d>
      </m:oMath>
      <w:r w:rsidRPr="008D2A2A">
        <w:tab/>
      </w:r>
      <w:r w:rsidR="00D3709E" w:rsidRPr="008D2A2A">
        <w:fldChar w:fldCharType="begin"/>
      </w:r>
      <w:r w:rsidRPr="008D2A2A">
        <w:instrText xml:space="preserve"> MACROBUTTON MTPlaceRef \* MERGEFORMAT </w:instrText>
      </w:r>
      <w:r w:rsidR="00D3709E" w:rsidRPr="008D2A2A">
        <w:fldChar w:fldCharType="begin"/>
      </w:r>
      <w:r w:rsidRPr="008D2A2A">
        <w:instrText xml:space="preserve"> SEQ MTEqn \h \* MERGEFORMAT </w:instrText>
      </w:r>
      <w:r w:rsidR="00D3709E" w:rsidRPr="008D2A2A">
        <w:fldChar w:fldCharType="end"/>
      </w:r>
      <w:r w:rsidRPr="008D2A2A">
        <w:instrText>(</w:instrText>
      </w:r>
      <w:fldSimple w:instr=" SEQ MTChap \c \* Arabic \* MERGEFORMAT ">
        <w:r w:rsidR="00330948">
          <w:rPr>
            <w:noProof/>
          </w:rPr>
          <w:instrText>2</w:instrText>
        </w:r>
      </w:fldSimple>
      <w:r w:rsidRPr="008D2A2A">
        <w:instrText>.</w:instrText>
      </w:r>
      <w:fldSimple w:instr=" SEQ MTEqn \c \* Arabic \* MERGEFORMAT ">
        <w:r w:rsidR="00330948">
          <w:rPr>
            <w:noProof/>
          </w:rPr>
          <w:instrText>3</w:instrText>
        </w:r>
      </w:fldSimple>
      <w:r w:rsidRPr="008D2A2A">
        <w:instrText>)</w:instrText>
      </w:r>
      <w:r w:rsidR="00D3709E" w:rsidRPr="008D2A2A">
        <w:fldChar w:fldCharType="end"/>
      </w:r>
    </w:p>
    <w:p w14:paraId="7CB73DDA" w14:textId="77777777" w:rsidR="0093149D" w:rsidRPr="008D2A2A" w:rsidRDefault="0093149D" w:rsidP="0093149D">
      <w:pPr>
        <w:spacing w:line="360" w:lineRule="auto"/>
        <w:ind w:firstLine="720"/>
        <w:jc w:val="both"/>
        <w:rPr>
          <w:sz w:val="24"/>
          <w:szCs w:val="24"/>
        </w:rPr>
      </w:pPr>
      <w:r w:rsidRPr="008D2A2A">
        <w:rPr>
          <w:sz w:val="24"/>
          <w:szCs w:val="24"/>
        </w:rPr>
        <w:t>In equation 2.3,</w:t>
      </w:r>
      <m:oMath>
        <m:r>
          <m:rPr>
            <m:sty m:val="p"/>
          </m:rPr>
          <w:rPr>
            <w:rFonts w:ascii="Cambria Math"/>
            <w:sz w:val="24"/>
            <w:szCs w:val="24"/>
          </w:rPr>
          <w:sym w:font="Symbol" w:char="F074"/>
        </m:r>
      </m:oMath>
      <w:r w:rsidRPr="008D2A2A">
        <w:rPr>
          <w:sz w:val="24"/>
          <w:szCs w:val="24"/>
        </w:rPr>
        <w:t xml:space="preserve"> is the dissipation function as it contains viscosity affected terms. </w:t>
      </w:r>
    </w:p>
    <w:p w14:paraId="1CCCC2B8" w14:textId="77777777" w:rsidR="0093149D" w:rsidRPr="008D2A2A" w:rsidRDefault="0093149D" w:rsidP="0093149D">
      <w:pPr>
        <w:pStyle w:val="MTDisplayEquation"/>
        <w:jc w:val="center"/>
      </w:pPr>
      <w:r w:rsidRPr="008D2A2A">
        <w:rPr>
          <w:rFonts w:ascii="Cambria Math" w:hAnsi="Cambria Math"/>
        </w:rPr>
        <w:br/>
      </w:r>
      <m:oMath>
        <m:f>
          <m:fPr>
            <m:ctrlPr>
              <w:rPr>
                <w:rFonts w:ascii="Cambria Math" w:hAnsi="Cambria Math"/>
              </w:rPr>
            </m:ctrlPr>
          </m:fPr>
          <m:num>
            <m:r>
              <w:rPr>
                <w:rFonts w:ascii="Cambria Math" w:hAnsi="Cambria Math"/>
              </w:rPr>
              <m:t>∂</m:t>
            </m:r>
            <m:r>
              <m:rPr>
                <m:sty m:val="p"/>
              </m:rPr>
              <w:rPr>
                <w:rFonts w:ascii="Cambria Math"/>
              </w:rPr>
              <m:t>(</m:t>
            </m:r>
            <m:r>
              <w:rPr>
                <w:rFonts w:ascii="Cambria Math" w:hAnsi="Cambria Math"/>
              </w:rPr>
              <m:t>ρ</m:t>
            </m:r>
            <m:sSub>
              <m:sSubPr>
                <m:ctrlPr>
                  <w:rPr>
                    <w:rFonts w:ascii="Cambria Math" w:hAnsi="Cambria Math"/>
                  </w:rPr>
                </m:ctrlPr>
              </m:sSubPr>
              <m:e>
                <m:r>
                  <w:rPr>
                    <w:rFonts w:ascii="Cambria Math" w:hAnsi="Cambria Math"/>
                  </w:rPr>
                  <m:t>h</m:t>
                </m:r>
              </m:e>
              <m:sub>
                <m:r>
                  <w:rPr>
                    <w:rFonts w:ascii="Cambria Math" w:hAnsi="Cambria Math"/>
                  </w:rPr>
                  <m:t>tot</m:t>
                </m:r>
              </m:sub>
            </m:sSub>
            <m:r>
              <m:rPr>
                <m:sty m:val="p"/>
              </m:rPr>
              <w:rPr>
                <w:rFonts w:ascii="Cambria Math"/>
              </w:rPr>
              <m:t>)</m:t>
            </m:r>
          </m:num>
          <m:den>
            <m:r>
              <w:rPr>
                <w:rFonts w:ascii="Cambria Math" w:hAnsi="Cambria Math"/>
              </w:rPr>
              <m:t>∂t</m:t>
            </m:r>
          </m:den>
        </m:f>
        <m:r>
          <m:rPr>
            <m:sty m:val="p"/>
          </m:rPr>
          <w:rPr>
            <w:rFonts w:ascii="Cambria Math" w:hAnsi="Cambria Math"/>
          </w:rPr>
          <m:t>-</m:t>
        </m:r>
        <m:f>
          <m:fPr>
            <m:ctrlPr>
              <w:rPr>
                <w:rFonts w:ascii="Cambria Math" w:hAnsi="Cambria Math"/>
              </w:rPr>
            </m:ctrlPr>
          </m:fPr>
          <m:num>
            <m:r>
              <w:rPr>
                <w:rFonts w:ascii="Cambria Math" w:hAnsi="Cambria Math"/>
              </w:rPr>
              <m:t>∂ρ</m:t>
            </m:r>
          </m:num>
          <m:den>
            <m:r>
              <w:rPr>
                <w:rFonts w:ascii="Cambria Math" w:hAnsi="Cambria Math"/>
              </w:rPr>
              <m:t>∂t</m:t>
            </m:r>
          </m:den>
        </m:f>
        <m:r>
          <m:rPr>
            <m:sty m:val="p"/>
          </m:rPr>
          <w:rPr>
            <w:rFonts w:ascii="Cambria Math"/>
          </w:rPr>
          <m:t>+</m:t>
        </m:r>
        <m:r>
          <m:rPr>
            <m:sty m:val="p"/>
          </m:rPr>
          <w:rPr>
            <w:rFonts w:ascii="Cambria Math"/>
          </w:rPr>
          <w:sym w:font="Symbol" w:char="F0D1"/>
        </m:r>
        <m:r>
          <m:rPr>
            <m:sty m:val="p"/>
          </m:rPr>
          <w:rPr>
            <w:rFonts w:ascii="Cambria Math"/>
          </w:rPr>
          <m:t>.</m:t>
        </m:r>
        <m:d>
          <m:dPr>
            <m:ctrlPr>
              <w:rPr>
                <w:rFonts w:ascii="Cambria Math" w:hAnsi="Cambria Math"/>
              </w:rPr>
            </m:ctrlPr>
          </m:dPr>
          <m:e>
            <m:r>
              <w:rPr>
                <w:rFonts w:ascii="Cambria Math" w:hAnsi="Cambria Math"/>
              </w:rPr>
              <m:t>ρU</m:t>
            </m:r>
            <m:sSub>
              <m:sSubPr>
                <m:ctrlPr>
                  <w:rPr>
                    <w:rFonts w:ascii="Cambria Math" w:hAnsi="Cambria Math"/>
                  </w:rPr>
                </m:ctrlPr>
              </m:sSubPr>
              <m:e>
                <m:r>
                  <w:rPr>
                    <w:rFonts w:ascii="Cambria Math" w:hAnsi="Cambria Math"/>
                  </w:rPr>
                  <m:t>h</m:t>
                </m:r>
              </m:e>
              <m:sub>
                <m:r>
                  <w:rPr>
                    <w:rFonts w:ascii="Cambria Math" w:hAnsi="Cambria Math"/>
                  </w:rPr>
                  <m:t>tot</m:t>
                </m:r>
              </m:sub>
            </m:sSub>
          </m:e>
        </m:d>
        <m:r>
          <m:rPr>
            <m:sty m:val="p"/>
          </m:rPr>
          <w:rPr>
            <w:rFonts w:ascii="Cambria Math"/>
          </w:rPr>
          <m:t>=</m:t>
        </m:r>
        <m:r>
          <m:rPr>
            <m:sty m:val="p"/>
          </m:rPr>
          <w:rPr>
            <w:rFonts w:ascii="Cambria Math"/>
          </w:rPr>
          <w:sym w:font="Symbol" w:char="F0D1"/>
        </m:r>
        <m:r>
          <m:rPr>
            <m:sty m:val="p"/>
          </m:rPr>
          <w:rPr>
            <w:rFonts w:ascii="Cambria Math"/>
          </w:rPr>
          <m:t>.</m:t>
        </m:r>
        <m:d>
          <m:dPr>
            <m:ctrlPr>
              <w:rPr>
                <w:rFonts w:ascii="Cambria Math" w:hAnsi="Cambria Math"/>
              </w:rPr>
            </m:ctrlPr>
          </m:dPr>
          <m:e>
            <m:r>
              <w:rPr>
                <w:rFonts w:ascii="Cambria Math" w:hAnsi="Cambria Math"/>
              </w:rPr>
              <m:t>λ</m:t>
            </m:r>
            <m:r>
              <m:rPr>
                <m:sty m:val="p"/>
              </m:rPr>
              <w:rPr>
                <w:rFonts w:ascii="Cambria Math"/>
              </w:rPr>
              <w:sym w:font="Symbol" w:char="F0D1"/>
            </m:r>
            <m:r>
              <w:rPr>
                <w:rFonts w:ascii="Cambria Math" w:hAnsi="Cambria Math"/>
              </w:rPr>
              <m:t>T</m:t>
            </m:r>
          </m:e>
        </m:d>
        <m:r>
          <m:rPr>
            <m:sty m:val="p"/>
          </m:rPr>
          <w:rPr>
            <w:rFonts w:ascii="Cambria Math"/>
          </w:rPr>
          <m:t>+</m:t>
        </m:r>
        <m:r>
          <m:rPr>
            <m:sty m:val="p"/>
          </m:rPr>
          <w:rPr>
            <w:rFonts w:ascii="Cambria Math"/>
          </w:rPr>
          <w:sym w:font="Symbol" w:char="F0D1"/>
        </m:r>
        <m:r>
          <m:rPr>
            <m:sty m:val="p"/>
          </m:rPr>
          <w:rPr>
            <w:rFonts w:ascii="Cambria Math"/>
          </w:rPr>
          <m:t>.</m:t>
        </m:r>
        <m:d>
          <m:dPr>
            <m:ctrlPr>
              <w:rPr>
                <w:rFonts w:ascii="Cambria Math" w:hAnsi="Cambria Math"/>
              </w:rPr>
            </m:ctrlPr>
          </m:dPr>
          <m:e>
            <m:r>
              <w:rPr>
                <w:rFonts w:ascii="Cambria Math" w:hAnsi="Cambria Math"/>
              </w:rPr>
              <m:t>U</m:t>
            </m:r>
            <m:r>
              <m:rPr>
                <m:sty m:val="p"/>
              </m:rPr>
              <w:rPr>
                <w:rFonts w:ascii="Cambria Math"/>
              </w:rPr>
              <m:t>.</m:t>
            </m:r>
            <m:r>
              <m:rPr>
                <m:sty m:val="p"/>
              </m:rPr>
              <w:rPr>
                <w:rFonts w:ascii="Cambria Math"/>
              </w:rPr>
              <w:sym w:font="Symbol" w:char="F074"/>
            </m:r>
          </m:e>
        </m:d>
        <m:r>
          <m:rPr>
            <m:sty m:val="p"/>
          </m:rPr>
          <w:rPr>
            <w:rFonts w:ascii="Cambria Math"/>
          </w:rPr>
          <m:t>+</m:t>
        </m:r>
        <m:r>
          <w:rPr>
            <w:rFonts w:ascii="Cambria Math" w:hAnsi="Cambria Math"/>
          </w:rPr>
          <m:t>U</m:t>
        </m:r>
        <m:r>
          <m:rPr>
            <m:sty m:val="p"/>
          </m:rPr>
          <w:rPr>
            <w:rFonts w:ascii="Cambria Math"/>
          </w:rPr>
          <m:t>.</m:t>
        </m:r>
        <m:sSub>
          <m:sSubPr>
            <m:ctrlPr>
              <w:rPr>
                <w:rFonts w:ascii="Cambria Math" w:hAnsi="Cambria Math"/>
              </w:rPr>
            </m:ctrlPr>
          </m:sSubPr>
          <m:e>
            <m:r>
              <w:rPr>
                <w:rFonts w:ascii="Cambria Math" w:hAnsi="Cambria Math"/>
              </w:rPr>
              <m:t>S</m:t>
            </m:r>
          </m:e>
          <m:sub>
            <m:r>
              <w:rPr>
                <w:rFonts w:ascii="Cambria Math" w:hAnsi="Cambria Math"/>
              </w:rPr>
              <m:t>M</m:t>
            </m:r>
          </m:sub>
        </m:sSub>
        <m:r>
          <m:rPr>
            <m:sty m:val="p"/>
          </m:rPr>
          <w:rPr>
            <w:rFonts w:ascii="Cambria Math"/>
          </w:rPr>
          <m:t>+</m:t>
        </m:r>
        <m:sSub>
          <m:sSubPr>
            <m:ctrlPr>
              <w:rPr>
                <w:rFonts w:ascii="Cambria Math" w:hAnsi="Cambria Math"/>
              </w:rPr>
            </m:ctrlPr>
          </m:sSubPr>
          <m:e>
            <m:r>
              <w:rPr>
                <w:rFonts w:ascii="Cambria Math" w:hAnsi="Cambria Math"/>
              </w:rPr>
              <m:t>S</m:t>
            </m:r>
          </m:e>
          <m:sub>
            <m:r>
              <w:rPr>
                <w:rFonts w:ascii="Cambria Math" w:hAnsi="Cambria Math"/>
              </w:rPr>
              <m:t>E</m:t>
            </m:r>
          </m:sub>
        </m:sSub>
        <m:r>
          <m:rPr>
            <m:sty m:val="p"/>
          </m:rPr>
          <w:rPr>
            <w:rFonts w:ascii="Cambria Math"/>
            <w:position w:val="-4"/>
          </w:rPr>
          <w:object w:dxaOrig="180" w:dyaOrig="279" w14:anchorId="7764769B">
            <v:shape id="_x0000_i1027" type="#_x0000_t75" style="width:10.75pt;height:12.9pt" o:ole="">
              <v:imagedata r:id="rId17" o:title=""/>
            </v:shape>
            <o:OLEObject Type="Embed" ProgID="Equation.DSMT4" ShapeID="_x0000_i1027" DrawAspect="Content" ObjectID="_1760355367" r:id="rId19"/>
          </w:object>
        </m:r>
      </m:oMath>
      <w:r w:rsidRPr="008D2A2A">
        <w:tab/>
      </w:r>
      <w:r w:rsidR="00D3709E" w:rsidRPr="008D2A2A">
        <w:fldChar w:fldCharType="begin"/>
      </w:r>
      <w:r w:rsidRPr="008D2A2A">
        <w:instrText xml:space="preserve"> MACROBUTTON MTPlaceRef \* MERGEFORMAT </w:instrText>
      </w:r>
      <w:r w:rsidR="00D3709E" w:rsidRPr="008D2A2A">
        <w:fldChar w:fldCharType="begin"/>
      </w:r>
      <w:r w:rsidRPr="008D2A2A">
        <w:instrText xml:space="preserve"> SEQ MTEqn \h \* MERGEFORMAT </w:instrText>
      </w:r>
      <w:r w:rsidR="00D3709E" w:rsidRPr="008D2A2A">
        <w:fldChar w:fldCharType="end"/>
      </w:r>
      <w:r w:rsidRPr="008D2A2A">
        <w:instrText>(</w:instrText>
      </w:r>
      <w:fldSimple w:instr=" SEQ MTChap \c \* Arabic \* MERGEFORMAT ">
        <w:r w:rsidR="00330948">
          <w:rPr>
            <w:noProof/>
          </w:rPr>
          <w:instrText>2</w:instrText>
        </w:r>
      </w:fldSimple>
      <w:r w:rsidRPr="008D2A2A">
        <w:instrText>.</w:instrText>
      </w:r>
      <w:fldSimple w:instr=" SEQ MTEqn \c \* Arabic \* MERGEFORMAT ">
        <w:r w:rsidR="00330948">
          <w:rPr>
            <w:noProof/>
          </w:rPr>
          <w:instrText>4</w:instrText>
        </w:r>
      </w:fldSimple>
      <w:r w:rsidRPr="008D2A2A">
        <w:instrText>)</w:instrText>
      </w:r>
      <w:r w:rsidR="00D3709E" w:rsidRPr="008D2A2A">
        <w:fldChar w:fldCharType="end"/>
      </w:r>
    </w:p>
    <w:p w14:paraId="7656BD52" w14:textId="77777777" w:rsidR="0093149D" w:rsidRPr="008D2A2A" w:rsidRDefault="0093149D" w:rsidP="0093149D"/>
    <w:p w14:paraId="78A9E0A1" w14:textId="77777777" w:rsidR="0093149D" w:rsidRPr="008D2A2A" w:rsidRDefault="00380E7A" w:rsidP="00DC7B2E">
      <w:pPr>
        <w:spacing w:before="80" w:line="360" w:lineRule="auto"/>
        <w:ind w:firstLine="720"/>
        <w:jc w:val="both"/>
        <w:rPr>
          <w:sz w:val="24"/>
          <w:szCs w:val="24"/>
        </w:rPr>
      </w:pPr>
      <w:r w:rsidRPr="008D2A2A">
        <w:rPr>
          <w:sz w:val="24"/>
          <w:szCs w:val="24"/>
        </w:rPr>
        <w:lastRenderedPageBreak/>
        <w:t>Where</w:t>
      </w:r>
      <w:r w:rsidR="00DC7B2E">
        <w:rPr>
          <w:sz w:val="24"/>
          <w:szCs w:val="24"/>
        </w:rPr>
        <w:t xml:space="preserve"> </w:t>
      </w:r>
      <w:r w:rsidR="0093149D" w:rsidRPr="008D2A2A">
        <w:rPr>
          <w:i/>
          <w:sz w:val="24"/>
          <w:szCs w:val="24"/>
        </w:rPr>
        <w:t>h</w:t>
      </w:r>
      <w:r w:rsidR="0093149D" w:rsidRPr="008D2A2A">
        <w:rPr>
          <w:i/>
          <w:sz w:val="24"/>
          <w:szCs w:val="24"/>
          <w:vertAlign w:val="subscript"/>
        </w:rPr>
        <w:t>tot</w:t>
      </w:r>
      <w:r w:rsidR="00DC7B2E">
        <w:rPr>
          <w:i/>
          <w:sz w:val="24"/>
          <w:szCs w:val="24"/>
          <w:vertAlign w:val="subscript"/>
        </w:rPr>
        <w:t xml:space="preserve"> </w:t>
      </w:r>
      <w:r w:rsidR="0093149D" w:rsidRPr="008D2A2A">
        <w:rPr>
          <w:sz w:val="24"/>
          <w:szCs w:val="24"/>
        </w:rPr>
        <w:t xml:space="preserve">represents the </w:t>
      </w:r>
      <w:r w:rsidR="0017647E" w:rsidRPr="008D2A2A">
        <w:rPr>
          <w:sz w:val="24"/>
          <w:szCs w:val="24"/>
        </w:rPr>
        <w:t>total enthalpy</w:t>
      </w:r>
      <w:r w:rsidR="00C05D68" w:rsidRPr="008D2A2A">
        <w:rPr>
          <w:sz w:val="24"/>
          <w:szCs w:val="24"/>
        </w:rPr>
        <w:t xml:space="preserve"> of </w:t>
      </w:r>
      <w:r w:rsidR="00961350" w:rsidRPr="008D2A2A">
        <w:rPr>
          <w:sz w:val="24"/>
          <w:szCs w:val="24"/>
        </w:rPr>
        <w:t>the</w:t>
      </w:r>
      <w:r w:rsidR="00DC7B2E">
        <w:rPr>
          <w:sz w:val="24"/>
          <w:szCs w:val="24"/>
        </w:rPr>
        <w:t xml:space="preserve"> </w:t>
      </w:r>
      <w:r w:rsidR="00961350" w:rsidRPr="008D2A2A">
        <w:rPr>
          <w:sz w:val="24"/>
          <w:szCs w:val="24"/>
        </w:rPr>
        <w:t>fluid</w:t>
      </w:r>
      <w:r w:rsidR="0093149D" w:rsidRPr="008D2A2A">
        <w:rPr>
          <w:sz w:val="24"/>
          <w:szCs w:val="24"/>
        </w:rPr>
        <w:t xml:space="preserve">. The term </w:t>
      </w:r>
      <w:r w:rsidR="0093149D" w:rsidRPr="008D2A2A">
        <w:rPr>
          <w:sz w:val="24"/>
          <w:szCs w:val="24"/>
        </w:rPr>
        <w:sym w:font="Symbol" w:char="F0D1"/>
      </w:r>
      <w:r w:rsidR="0093149D" w:rsidRPr="008D2A2A">
        <w:rPr>
          <w:i/>
          <w:sz w:val="24"/>
          <w:szCs w:val="24"/>
        </w:rPr>
        <w:t>.(U.</w:t>
      </w:r>
      <w:r w:rsidR="0093149D" w:rsidRPr="008D2A2A">
        <w:rPr>
          <w:i/>
          <w:sz w:val="24"/>
          <w:szCs w:val="24"/>
        </w:rPr>
        <w:sym w:font="Symbol" w:char="F074"/>
      </w:r>
      <w:r w:rsidR="0093149D" w:rsidRPr="008D2A2A">
        <w:rPr>
          <w:i/>
          <w:sz w:val="24"/>
          <w:szCs w:val="24"/>
        </w:rPr>
        <w:t>)</w:t>
      </w:r>
      <w:r w:rsidR="0093149D" w:rsidRPr="008D2A2A">
        <w:rPr>
          <w:sz w:val="24"/>
          <w:szCs w:val="24"/>
        </w:rPr>
        <w:t xml:space="preserve"> shows work done due to viscous stresses and the term </w:t>
      </w:r>
      <w:r w:rsidR="0093149D" w:rsidRPr="008D2A2A">
        <w:rPr>
          <w:i/>
          <w:sz w:val="24"/>
          <w:szCs w:val="24"/>
        </w:rPr>
        <w:t>U.S</w:t>
      </w:r>
      <w:r w:rsidR="0093149D" w:rsidRPr="008D2A2A">
        <w:rPr>
          <w:i/>
          <w:sz w:val="24"/>
          <w:szCs w:val="24"/>
          <w:vertAlign w:val="subscript"/>
        </w:rPr>
        <w:t>M</w:t>
      </w:r>
      <w:r w:rsidR="0093149D" w:rsidRPr="008D2A2A">
        <w:rPr>
          <w:sz w:val="24"/>
          <w:szCs w:val="24"/>
        </w:rPr>
        <w:t xml:space="preserve"> shows work done due to the external momentum sources</w:t>
      </w:r>
      <w:r w:rsidR="00AD0B42" w:rsidRPr="008D2A2A">
        <w:rPr>
          <w:sz w:val="24"/>
          <w:szCs w:val="24"/>
        </w:rPr>
        <w:t>[</w:t>
      </w:r>
      <w:r w:rsidR="00DD5F63">
        <w:rPr>
          <w:sz w:val="24"/>
          <w:szCs w:val="24"/>
        </w:rPr>
        <w:t>13</w:t>
      </w:r>
      <w:r w:rsidR="0093149D" w:rsidRPr="008D2A2A">
        <w:rPr>
          <w:sz w:val="24"/>
          <w:szCs w:val="24"/>
        </w:rPr>
        <w:t>].</w:t>
      </w:r>
    </w:p>
    <w:p w14:paraId="281B8BC8" w14:textId="77777777" w:rsidR="00A25093" w:rsidRPr="008D2A2A" w:rsidRDefault="00A25093" w:rsidP="00521AFD">
      <w:pPr>
        <w:pStyle w:val="Heading2"/>
      </w:pPr>
      <w:bookmarkStart w:id="44" w:name="_Toc379236130"/>
      <w:r w:rsidRPr="008D2A2A">
        <w:t>Transient Blade Row Modeling Theory</w:t>
      </w:r>
      <w:bookmarkEnd w:id="44"/>
    </w:p>
    <w:p w14:paraId="43CE44E8" w14:textId="77777777" w:rsidR="00F177FF" w:rsidRDefault="00A25093" w:rsidP="00DC7B2E">
      <w:pPr>
        <w:widowControl w:val="0"/>
        <w:adjustRightInd w:val="0"/>
        <w:spacing w:line="360" w:lineRule="auto"/>
        <w:ind w:firstLine="720"/>
        <w:jc w:val="both"/>
        <w:rPr>
          <w:sz w:val="24"/>
          <w:szCs w:val="24"/>
        </w:rPr>
      </w:pPr>
      <w:r w:rsidRPr="008D2A2A">
        <w:rPr>
          <w:sz w:val="24"/>
          <w:szCs w:val="24"/>
        </w:rPr>
        <w:t>For modeling cases like transient rotor-stator application by using conventional methods, huge computing resources are r</w:t>
      </w:r>
      <w:r w:rsidR="006537F7" w:rsidRPr="008D2A2A">
        <w:rPr>
          <w:sz w:val="24"/>
          <w:szCs w:val="24"/>
        </w:rPr>
        <w:t xml:space="preserve">equired to get accurate results especially for cases which involve non unity pitch ratios. </w:t>
      </w:r>
      <w:r w:rsidRPr="008D2A2A">
        <w:rPr>
          <w:sz w:val="24"/>
          <w:szCs w:val="24"/>
        </w:rPr>
        <w:t>Figure 2</w:t>
      </w:r>
      <w:r w:rsidR="003C137E" w:rsidRPr="008D2A2A">
        <w:rPr>
          <w:sz w:val="24"/>
          <w:szCs w:val="24"/>
        </w:rPr>
        <w:t>.3</w:t>
      </w:r>
      <w:r w:rsidRPr="008D2A2A">
        <w:rPr>
          <w:sz w:val="24"/>
          <w:szCs w:val="24"/>
        </w:rPr>
        <w:t xml:space="preserve"> shows, for non-unity pitch ratio, conventional periodici</w:t>
      </w:r>
      <w:r w:rsidR="000E045D">
        <w:rPr>
          <w:sz w:val="24"/>
          <w:szCs w:val="24"/>
        </w:rPr>
        <w:t xml:space="preserve">ty is inadequate when we use single passage modeling for </w:t>
      </w:r>
      <w:r w:rsidR="000E045D" w:rsidRPr="008D2A2A">
        <w:rPr>
          <w:sz w:val="24"/>
          <w:szCs w:val="24"/>
        </w:rPr>
        <w:t>simulation</w:t>
      </w:r>
      <w:r w:rsidR="000E045D">
        <w:rPr>
          <w:sz w:val="24"/>
          <w:szCs w:val="24"/>
        </w:rPr>
        <w:t xml:space="preserve"> of flow in turbines</w:t>
      </w:r>
      <w:r w:rsidRPr="008D2A2A">
        <w:rPr>
          <w:sz w:val="24"/>
          <w:szCs w:val="24"/>
        </w:rPr>
        <w:t>.</w:t>
      </w:r>
      <w:r w:rsidR="00DC7B2E">
        <w:rPr>
          <w:sz w:val="24"/>
          <w:szCs w:val="24"/>
        </w:rPr>
        <w:t xml:space="preserve"> </w:t>
      </w:r>
      <w:r w:rsidR="00F177FF" w:rsidRPr="00F177FF">
        <w:rPr>
          <w:sz w:val="24"/>
          <w:szCs w:val="24"/>
        </w:rPr>
        <w:t>In order to still solve the system with minimum passage configuration, the methods found in the literature are di</w:t>
      </w:r>
      <w:r w:rsidR="005340DD">
        <w:rPr>
          <w:sz w:val="24"/>
          <w:szCs w:val="24"/>
        </w:rPr>
        <w:t>rect storage method by Erdos</w:t>
      </w:r>
      <w:r w:rsidR="00F177FF" w:rsidRPr="00F177FF">
        <w:rPr>
          <w:sz w:val="24"/>
          <w:szCs w:val="24"/>
        </w:rPr>
        <w:t>, Tim</w:t>
      </w:r>
      <w:r w:rsidR="005340DD">
        <w:rPr>
          <w:sz w:val="24"/>
          <w:szCs w:val="24"/>
        </w:rPr>
        <w:t>e inclining method of Giles</w:t>
      </w:r>
      <w:r w:rsidR="00F177FF" w:rsidRPr="00F177FF">
        <w:rPr>
          <w:sz w:val="24"/>
          <w:szCs w:val="24"/>
        </w:rPr>
        <w:t xml:space="preserve">, Fourier </w:t>
      </w:r>
      <w:r w:rsidR="005340DD">
        <w:rPr>
          <w:sz w:val="24"/>
          <w:szCs w:val="24"/>
        </w:rPr>
        <w:t>transformation method by He</w:t>
      </w:r>
      <w:r w:rsidR="00F177FF" w:rsidRPr="00F177FF">
        <w:rPr>
          <w:sz w:val="24"/>
          <w:szCs w:val="24"/>
        </w:rPr>
        <w:t xml:space="preserve"> and the profile scalin</w:t>
      </w:r>
      <w:r w:rsidR="005340DD">
        <w:rPr>
          <w:sz w:val="24"/>
          <w:szCs w:val="24"/>
        </w:rPr>
        <w:t>g method by Rai and Madaven</w:t>
      </w:r>
      <w:r w:rsidR="00F177FF" w:rsidRPr="00F177FF">
        <w:rPr>
          <w:sz w:val="24"/>
          <w:szCs w:val="24"/>
        </w:rPr>
        <w:t xml:space="preserve">. </w:t>
      </w:r>
      <w:r w:rsidR="005340DD">
        <w:rPr>
          <w:sz w:val="24"/>
          <w:szCs w:val="24"/>
        </w:rPr>
        <w:t>We have applied</w:t>
      </w:r>
      <w:r w:rsidR="00F177FF" w:rsidRPr="00F177FF">
        <w:rPr>
          <w:sz w:val="24"/>
          <w:szCs w:val="24"/>
        </w:rPr>
        <w:t xml:space="preserve"> profile transformation method </w:t>
      </w:r>
      <w:r w:rsidR="005340DD">
        <w:rPr>
          <w:sz w:val="24"/>
          <w:szCs w:val="24"/>
        </w:rPr>
        <w:t>on one and half stage axial turbine whose geometrical characteristics are presented in table 2-1</w:t>
      </w:r>
      <w:r w:rsidR="00F177FF" w:rsidRPr="00F177FF">
        <w:rPr>
          <w:sz w:val="24"/>
          <w:szCs w:val="24"/>
        </w:rPr>
        <w:t xml:space="preserve">. </w:t>
      </w:r>
      <w:r w:rsidR="00044527" w:rsidRPr="00044527">
        <w:rPr>
          <w:sz w:val="24"/>
          <w:szCs w:val="24"/>
        </w:rPr>
        <w:t>The profile transformation method overcomes the unequal pitch problem by scaling the flow profile across the blade row interfaces in such a way that space time periodicity is then no longer required</w:t>
      </w:r>
      <w:r w:rsidR="00044527">
        <w:rPr>
          <w:sz w:val="24"/>
          <w:szCs w:val="24"/>
        </w:rPr>
        <w:t>.</w:t>
      </w:r>
    </w:p>
    <w:p w14:paraId="5B365C89" w14:textId="77777777" w:rsidR="00044527" w:rsidRPr="00F177FF" w:rsidRDefault="00044527" w:rsidP="00DF420C">
      <w:pPr>
        <w:widowControl w:val="0"/>
        <w:adjustRightInd w:val="0"/>
        <w:spacing w:line="360" w:lineRule="auto"/>
        <w:ind w:firstLine="360"/>
        <w:jc w:val="both"/>
        <w:rPr>
          <w:sz w:val="24"/>
          <w:szCs w:val="24"/>
        </w:rPr>
      </w:pPr>
    </w:p>
    <w:p w14:paraId="4F88CEF5" w14:textId="77777777" w:rsidR="00A25093" w:rsidRPr="008D2A2A" w:rsidRDefault="00A25093" w:rsidP="00245713">
      <w:pPr>
        <w:adjustRightInd w:val="0"/>
        <w:spacing w:line="360" w:lineRule="auto"/>
        <w:jc w:val="center"/>
        <w:rPr>
          <w:sz w:val="24"/>
          <w:szCs w:val="24"/>
        </w:rPr>
      </w:pPr>
      <w:r w:rsidRPr="008D2A2A">
        <w:rPr>
          <w:noProof/>
          <w:sz w:val="24"/>
          <w:szCs w:val="24"/>
        </w:rPr>
        <w:drawing>
          <wp:inline distT="0" distB="0" distL="0" distR="0" wp14:anchorId="64271D01" wp14:editId="4B90A394">
            <wp:extent cx="3543548" cy="2003595"/>
            <wp:effectExtent l="19050" t="0" r="0" b="0"/>
            <wp:docPr id="78"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0" cstate="print"/>
                    <a:stretch>
                      <a:fillRect/>
                    </a:stretch>
                  </pic:blipFill>
                  <pic:spPr>
                    <a:xfrm>
                      <a:off x="0" y="0"/>
                      <a:ext cx="3543548" cy="2003595"/>
                    </a:xfrm>
                    <a:prstGeom prst="rect">
                      <a:avLst/>
                    </a:prstGeom>
                  </pic:spPr>
                </pic:pic>
              </a:graphicData>
            </a:graphic>
          </wp:inline>
        </w:drawing>
      </w:r>
    </w:p>
    <w:p w14:paraId="4E786904" w14:textId="0870BE21" w:rsidR="00044527" w:rsidRPr="00044527" w:rsidRDefault="00F54AD7" w:rsidP="00044527">
      <w:pPr>
        <w:pStyle w:val="Caption"/>
        <w:spacing w:before="120" w:after="120" w:line="360" w:lineRule="auto"/>
        <w:jc w:val="center"/>
        <w:rPr>
          <w:rFonts w:ascii="Times New Roman" w:eastAsia="Times New Roman" w:hAnsi="Times New Roman" w:cs="Times New Roman"/>
        </w:rPr>
      </w:pPr>
      <w:bookmarkStart w:id="45" w:name="_Toc365361337"/>
      <w:r w:rsidRPr="008D2A2A">
        <w:rPr>
          <w:rFonts w:ascii="Times New Roman" w:eastAsia="Times New Roman" w:hAnsi="Times New Roman" w:cs="Times New Roman"/>
          <w:b/>
          <w:bCs/>
        </w:rPr>
        <w:t xml:space="preserve">Figure </w:t>
      </w:r>
      <w:r w:rsidR="0089164F">
        <w:rPr>
          <w:rFonts w:ascii="Times New Roman" w:eastAsia="Times New Roman" w:hAnsi="Times New Roman" w:cs="Times New Roman"/>
          <w:b/>
          <w:bCs/>
        </w:rPr>
        <w:t>2</w:t>
      </w:r>
      <w:r w:rsidR="00210E96" w:rsidRPr="008D2A2A">
        <w:rPr>
          <w:rFonts w:ascii="Times New Roman" w:eastAsia="Times New Roman" w:hAnsi="Times New Roman" w:cs="Times New Roman"/>
          <w:b/>
          <w:bCs/>
        </w:rPr>
        <w:t>.</w:t>
      </w:r>
      <w:r w:rsidR="00D3709E" w:rsidRPr="008D2A2A">
        <w:rPr>
          <w:rFonts w:ascii="Times New Roman" w:eastAsia="Times New Roman" w:hAnsi="Times New Roman" w:cs="Times New Roman"/>
          <w:b/>
          <w:bCs/>
        </w:rPr>
        <w:fldChar w:fldCharType="begin"/>
      </w:r>
      <w:r w:rsidR="00210E96" w:rsidRPr="008D2A2A">
        <w:rPr>
          <w:rFonts w:ascii="Times New Roman" w:eastAsia="Times New Roman" w:hAnsi="Times New Roman" w:cs="Times New Roman"/>
          <w:b/>
          <w:bCs/>
        </w:rPr>
        <w:instrText xml:space="preserve"> SEQ Figure \* ARABIC \s 1 </w:instrText>
      </w:r>
      <w:r w:rsidR="00D3709E" w:rsidRPr="008D2A2A">
        <w:rPr>
          <w:rFonts w:ascii="Times New Roman" w:eastAsia="Times New Roman" w:hAnsi="Times New Roman" w:cs="Times New Roman"/>
          <w:b/>
          <w:bCs/>
        </w:rPr>
        <w:fldChar w:fldCharType="separate"/>
      </w:r>
      <w:r w:rsidR="00330948">
        <w:rPr>
          <w:rFonts w:ascii="Times New Roman" w:eastAsia="Times New Roman" w:hAnsi="Times New Roman" w:cs="Times New Roman"/>
          <w:b/>
          <w:bCs/>
          <w:noProof/>
        </w:rPr>
        <w:t>1</w:t>
      </w:r>
      <w:r w:rsidR="00D3709E" w:rsidRPr="008D2A2A">
        <w:rPr>
          <w:rFonts w:ascii="Times New Roman" w:eastAsia="Times New Roman" w:hAnsi="Times New Roman" w:cs="Times New Roman"/>
          <w:b/>
          <w:bCs/>
        </w:rPr>
        <w:fldChar w:fldCharType="end"/>
      </w:r>
      <w:r w:rsidR="00A25093" w:rsidRPr="005A55A4">
        <w:rPr>
          <w:rFonts w:ascii="Times New Roman" w:eastAsia="Times New Roman" w:hAnsi="Times New Roman" w:cs="Times New Roman"/>
          <w:b/>
          <w:bCs/>
        </w:rPr>
        <w:t>:</w:t>
      </w:r>
      <w:r w:rsidR="00EA78C1" w:rsidRPr="005A55A4">
        <w:rPr>
          <w:rFonts w:ascii="Times New Roman" w:eastAsia="Times New Roman" w:hAnsi="Times New Roman" w:cs="Times New Roman"/>
          <w:b/>
          <w:bCs/>
        </w:rPr>
        <w:t xml:space="preserve"> </w:t>
      </w:r>
      <w:r w:rsidR="005A55A4" w:rsidRPr="005A55A4">
        <w:rPr>
          <w:rFonts w:ascii="Times New Roman" w:eastAsia="Times New Roman" w:hAnsi="Times New Roman" w:cs="Times New Roman"/>
          <w:b/>
          <w:bCs/>
        </w:rPr>
        <w:t>Figure title:</w:t>
      </w:r>
      <w:r w:rsidR="005A55A4">
        <w:rPr>
          <w:rFonts w:ascii="Times New Roman" w:eastAsia="Times New Roman" w:hAnsi="Times New Roman" w:cs="Times New Roman"/>
        </w:rPr>
        <w:t xml:space="preserve"> </w:t>
      </w:r>
      <w:r w:rsidR="00EA78C1">
        <w:rPr>
          <w:rFonts w:ascii="Times New Roman" w:eastAsia="Times New Roman" w:hAnsi="Times New Roman" w:cs="Times New Roman"/>
        </w:rPr>
        <w:t>Single</w:t>
      </w:r>
      <w:r w:rsidR="00A25093" w:rsidRPr="008D2A2A">
        <w:rPr>
          <w:rFonts w:ascii="Times New Roman" w:eastAsia="Times New Roman" w:hAnsi="Times New Roman" w:cs="Times New Roman"/>
        </w:rPr>
        <w:t xml:space="preserve"> passage periodicity cannot be applie</w:t>
      </w:r>
      <w:bookmarkEnd w:id="45"/>
      <w:r w:rsidR="00044527">
        <w:rPr>
          <w:rFonts w:ascii="Times New Roman" w:eastAsia="Times New Roman" w:hAnsi="Times New Roman" w:cs="Times New Roman"/>
        </w:rPr>
        <w:t>d</w:t>
      </w:r>
      <w:r w:rsidR="001F5EB6">
        <w:rPr>
          <w:rFonts w:ascii="Times New Roman" w:eastAsia="Times New Roman" w:hAnsi="Times New Roman" w:cs="Times New Roman"/>
        </w:rPr>
        <w:t>……</w:t>
      </w:r>
    </w:p>
    <w:p w14:paraId="7C619A63" w14:textId="77777777" w:rsidR="00044527" w:rsidRDefault="00044527" w:rsidP="00BA5553">
      <w:pPr>
        <w:pStyle w:val="Default"/>
      </w:pPr>
    </w:p>
    <w:p w14:paraId="476CC34C" w14:textId="77777777" w:rsidR="00044527" w:rsidRDefault="00044527" w:rsidP="00BA5553">
      <w:pPr>
        <w:pStyle w:val="Default"/>
      </w:pPr>
    </w:p>
    <w:p w14:paraId="328D13DA" w14:textId="77777777" w:rsidR="0081236D" w:rsidRPr="00BA5553" w:rsidRDefault="0081236D" w:rsidP="00BA5553">
      <w:pPr>
        <w:pStyle w:val="Default"/>
      </w:pPr>
    </w:p>
    <w:p w14:paraId="693F527B" w14:textId="77777777" w:rsidR="0089164F" w:rsidRDefault="0089164F">
      <w:pPr>
        <w:autoSpaceDE/>
        <w:autoSpaceDN/>
        <w:spacing w:after="200" w:line="276" w:lineRule="auto"/>
        <w:rPr>
          <w:rFonts w:asciiTheme="majorBidi" w:eastAsiaTheme="minorHAnsi" w:hAnsiTheme="majorBidi" w:cstheme="majorBidi"/>
          <w:b/>
          <w:bCs/>
          <w:sz w:val="24"/>
          <w:szCs w:val="24"/>
        </w:rPr>
      </w:pPr>
      <w:bookmarkStart w:id="46" w:name="_Toc365361352"/>
      <w:r>
        <w:rPr>
          <w:rFonts w:asciiTheme="majorBidi" w:hAnsiTheme="majorBidi" w:cstheme="majorBidi"/>
          <w:b/>
          <w:bCs/>
        </w:rPr>
        <w:br w:type="page"/>
      </w:r>
    </w:p>
    <w:p w14:paraId="3D4C330B" w14:textId="77777777" w:rsidR="00270034" w:rsidRPr="008D2A2A" w:rsidRDefault="00270034" w:rsidP="00270034">
      <w:pPr>
        <w:pStyle w:val="Caption"/>
        <w:rPr>
          <w:rFonts w:asciiTheme="majorBidi" w:eastAsia="Times New Roman" w:hAnsiTheme="majorBidi" w:cstheme="majorBidi"/>
        </w:rPr>
      </w:pPr>
      <w:r w:rsidRPr="008D2A2A">
        <w:rPr>
          <w:rFonts w:asciiTheme="majorBidi" w:hAnsiTheme="majorBidi" w:cstheme="majorBidi"/>
          <w:b/>
          <w:bCs/>
        </w:rPr>
        <w:lastRenderedPageBreak/>
        <w:t xml:space="preserve">Table </w:t>
      </w:r>
      <w:r w:rsidR="00153911">
        <w:rPr>
          <w:rFonts w:asciiTheme="majorBidi" w:hAnsiTheme="majorBidi" w:cstheme="majorBidi"/>
          <w:b/>
          <w:bCs/>
        </w:rPr>
        <w:t>2</w:t>
      </w:r>
      <w:r w:rsidRPr="008D2A2A">
        <w:rPr>
          <w:rFonts w:asciiTheme="majorBidi" w:hAnsiTheme="majorBidi" w:cstheme="majorBidi"/>
          <w:b/>
          <w:bCs/>
        </w:rPr>
        <w:noBreakHyphen/>
      </w:r>
      <w:r w:rsidR="00D3709E" w:rsidRPr="008D2A2A">
        <w:rPr>
          <w:rFonts w:asciiTheme="majorBidi" w:hAnsiTheme="majorBidi" w:cstheme="majorBidi"/>
          <w:b/>
          <w:bCs/>
        </w:rPr>
        <w:fldChar w:fldCharType="begin"/>
      </w:r>
      <w:r w:rsidRPr="008D2A2A">
        <w:rPr>
          <w:rFonts w:asciiTheme="majorBidi" w:hAnsiTheme="majorBidi" w:cstheme="majorBidi"/>
          <w:b/>
          <w:bCs/>
        </w:rPr>
        <w:instrText xml:space="preserve"> SEQ Table \* ARABIC \s 1 </w:instrText>
      </w:r>
      <w:r w:rsidR="00D3709E" w:rsidRPr="008D2A2A">
        <w:rPr>
          <w:rFonts w:asciiTheme="majorBidi" w:hAnsiTheme="majorBidi" w:cstheme="majorBidi"/>
          <w:b/>
          <w:bCs/>
        </w:rPr>
        <w:fldChar w:fldCharType="separate"/>
      </w:r>
      <w:r w:rsidR="00330948">
        <w:rPr>
          <w:rFonts w:asciiTheme="majorBidi" w:hAnsiTheme="majorBidi" w:cstheme="majorBidi"/>
          <w:b/>
          <w:bCs/>
          <w:noProof/>
        </w:rPr>
        <w:t>1</w:t>
      </w:r>
      <w:r w:rsidR="00D3709E" w:rsidRPr="008D2A2A">
        <w:rPr>
          <w:rFonts w:asciiTheme="majorBidi" w:hAnsiTheme="majorBidi" w:cstheme="majorBidi"/>
          <w:b/>
          <w:bCs/>
        </w:rPr>
        <w:fldChar w:fldCharType="end"/>
      </w:r>
      <w:r w:rsidRPr="008D2A2A">
        <w:rPr>
          <w:rFonts w:asciiTheme="majorBidi" w:eastAsia="Times New Roman" w:hAnsiTheme="majorBidi" w:cstheme="majorBidi"/>
          <w:b/>
          <w:bCs/>
        </w:rPr>
        <w:t>:</w:t>
      </w:r>
      <w:r w:rsidRPr="008D2A2A">
        <w:rPr>
          <w:rFonts w:asciiTheme="majorBidi" w:eastAsia="Times New Roman" w:hAnsiTheme="majorBidi" w:cstheme="majorBidi"/>
        </w:rPr>
        <w:t xml:space="preserve"> Geometrical Data of IST Turbine [90]</w:t>
      </w:r>
      <w:bookmarkEnd w:id="46"/>
    </w:p>
    <w:p w14:paraId="2F4EF83A" w14:textId="77777777" w:rsidR="00270034" w:rsidRPr="008D2A2A" w:rsidRDefault="00270034" w:rsidP="00270034">
      <w:pPr>
        <w:pStyle w:val="Default"/>
      </w:pPr>
    </w:p>
    <w:tbl>
      <w:tblPr>
        <w:tblW w:w="9460" w:type="dxa"/>
        <w:tblInd w:w="98" w:type="dxa"/>
        <w:tblLook w:val="04A0" w:firstRow="1" w:lastRow="0" w:firstColumn="1" w:lastColumn="0" w:noHBand="0" w:noVBand="1"/>
      </w:tblPr>
      <w:tblGrid>
        <w:gridCol w:w="2350"/>
        <w:gridCol w:w="720"/>
        <w:gridCol w:w="3600"/>
        <w:gridCol w:w="2790"/>
      </w:tblGrid>
      <w:tr w:rsidR="00270034" w:rsidRPr="008D2A2A" w14:paraId="54D4F074" w14:textId="77777777" w:rsidTr="00516819">
        <w:trPr>
          <w:trHeight w:val="461"/>
        </w:trPr>
        <w:tc>
          <w:tcPr>
            <w:tcW w:w="307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03958AA3" w14:textId="77777777" w:rsidR="00270034" w:rsidRPr="008D2A2A" w:rsidRDefault="00270034" w:rsidP="00516819">
            <w:pPr>
              <w:autoSpaceDE/>
              <w:autoSpaceDN/>
              <w:spacing w:line="360" w:lineRule="auto"/>
              <w:jc w:val="center"/>
              <w:rPr>
                <w:b/>
                <w:bCs/>
                <w:color w:val="000000"/>
                <w:sz w:val="24"/>
                <w:szCs w:val="24"/>
              </w:rPr>
            </w:pPr>
            <w:r w:rsidRPr="008D2A2A">
              <w:rPr>
                <w:b/>
                <w:bCs/>
                <w:color w:val="000000"/>
                <w:sz w:val="24"/>
                <w:szCs w:val="24"/>
              </w:rPr>
              <w:t>Nomenclature and Symbols</w:t>
            </w:r>
          </w:p>
        </w:tc>
        <w:tc>
          <w:tcPr>
            <w:tcW w:w="3600" w:type="dxa"/>
            <w:tcBorders>
              <w:top w:val="single" w:sz="8" w:space="0" w:color="auto"/>
              <w:left w:val="nil"/>
              <w:bottom w:val="single" w:sz="4" w:space="0" w:color="auto"/>
              <w:right w:val="single" w:sz="4" w:space="0" w:color="auto"/>
            </w:tcBorders>
            <w:shd w:val="clear" w:color="auto" w:fill="auto"/>
            <w:vAlign w:val="center"/>
            <w:hideMark/>
          </w:tcPr>
          <w:p w14:paraId="1AF44038" w14:textId="77777777" w:rsidR="00270034" w:rsidRPr="008D2A2A" w:rsidRDefault="00270034" w:rsidP="00516819">
            <w:pPr>
              <w:autoSpaceDE/>
              <w:autoSpaceDN/>
              <w:spacing w:line="360" w:lineRule="auto"/>
              <w:ind w:right="-104"/>
              <w:jc w:val="center"/>
              <w:rPr>
                <w:b/>
                <w:bCs/>
                <w:color w:val="000000"/>
                <w:sz w:val="24"/>
                <w:szCs w:val="24"/>
              </w:rPr>
            </w:pPr>
            <w:r w:rsidRPr="008D2A2A">
              <w:rPr>
                <w:b/>
                <w:bCs/>
                <w:color w:val="000000"/>
                <w:sz w:val="24"/>
                <w:szCs w:val="24"/>
              </w:rPr>
              <w:t>1st and 2nd stator Traupel profile</w:t>
            </w:r>
          </w:p>
        </w:tc>
        <w:tc>
          <w:tcPr>
            <w:tcW w:w="2790" w:type="dxa"/>
            <w:tcBorders>
              <w:top w:val="single" w:sz="8" w:space="0" w:color="auto"/>
              <w:left w:val="nil"/>
              <w:bottom w:val="single" w:sz="4" w:space="0" w:color="auto"/>
              <w:right w:val="single" w:sz="8" w:space="0" w:color="auto"/>
            </w:tcBorders>
            <w:shd w:val="clear" w:color="auto" w:fill="auto"/>
            <w:vAlign w:val="center"/>
            <w:hideMark/>
          </w:tcPr>
          <w:p w14:paraId="2750763E" w14:textId="77777777" w:rsidR="00270034" w:rsidRPr="008D2A2A" w:rsidRDefault="00270034" w:rsidP="00516819">
            <w:pPr>
              <w:autoSpaceDE/>
              <w:autoSpaceDN/>
              <w:spacing w:line="360" w:lineRule="auto"/>
              <w:jc w:val="center"/>
              <w:rPr>
                <w:b/>
                <w:bCs/>
                <w:color w:val="000000"/>
                <w:sz w:val="24"/>
                <w:szCs w:val="24"/>
              </w:rPr>
            </w:pPr>
            <w:r w:rsidRPr="008D2A2A">
              <w:rPr>
                <w:b/>
                <w:bCs/>
                <w:color w:val="000000"/>
                <w:sz w:val="24"/>
                <w:szCs w:val="24"/>
              </w:rPr>
              <w:t>Rotor mod. VKI Profile</w:t>
            </w:r>
          </w:p>
        </w:tc>
      </w:tr>
      <w:tr w:rsidR="00270034" w:rsidRPr="008D2A2A" w14:paraId="7508FA76" w14:textId="77777777" w:rsidTr="00516819">
        <w:trPr>
          <w:trHeight w:val="245"/>
        </w:trPr>
        <w:tc>
          <w:tcPr>
            <w:tcW w:w="2350" w:type="dxa"/>
            <w:tcBorders>
              <w:top w:val="nil"/>
              <w:left w:val="single" w:sz="8" w:space="0" w:color="auto"/>
              <w:bottom w:val="single" w:sz="4" w:space="0" w:color="auto"/>
              <w:right w:val="single" w:sz="4" w:space="0" w:color="auto"/>
            </w:tcBorders>
            <w:shd w:val="clear" w:color="auto" w:fill="auto"/>
            <w:noWrap/>
            <w:vAlign w:val="center"/>
            <w:hideMark/>
          </w:tcPr>
          <w:p w14:paraId="08197A5F" w14:textId="77777777" w:rsidR="00270034" w:rsidRPr="008D2A2A" w:rsidRDefault="00270034" w:rsidP="00516819">
            <w:pPr>
              <w:autoSpaceDE/>
              <w:autoSpaceDN/>
              <w:spacing w:line="360" w:lineRule="auto"/>
              <w:rPr>
                <w:b/>
                <w:bCs/>
                <w:color w:val="000000"/>
                <w:sz w:val="24"/>
                <w:szCs w:val="24"/>
              </w:rPr>
            </w:pPr>
            <w:r w:rsidRPr="008D2A2A">
              <w:rPr>
                <w:b/>
                <w:bCs/>
                <w:color w:val="000000"/>
                <w:sz w:val="24"/>
                <w:szCs w:val="24"/>
              </w:rPr>
              <w:t>Hub diameter</w:t>
            </w:r>
          </w:p>
        </w:tc>
        <w:tc>
          <w:tcPr>
            <w:tcW w:w="720" w:type="dxa"/>
            <w:tcBorders>
              <w:top w:val="nil"/>
              <w:left w:val="nil"/>
              <w:bottom w:val="single" w:sz="4" w:space="0" w:color="auto"/>
              <w:right w:val="single" w:sz="4" w:space="0" w:color="auto"/>
            </w:tcBorders>
            <w:shd w:val="clear" w:color="auto" w:fill="auto"/>
            <w:noWrap/>
            <w:vAlign w:val="center"/>
            <w:hideMark/>
          </w:tcPr>
          <w:p w14:paraId="54783506" w14:textId="77777777" w:rsidR="00270034" w:rsidRPr="008D2A2A" w:rsidRDefault="00270034" w:rsidP="00516819">
            <w:pPr>
              <w:autoSpaceDE/>
              <w:autoSpaceDN/>
              <w:spacing w:line="360" w:lineRule="auto"/>
              <w:jc w:val="center"/>
              <w:rPr>
                <w:i/>
                <w:color w:val="000000"/>
                <w:sz w:val="24"/>
                <w:szCs w:val="24"/>
              </w:rPr>
            </w:pPr>
            <w:r w:rsidRPr="008D2A2A">
              <w:rPr>
                <w:i/>
                <w:color w:val="000000"/>
                <w:sz w:val="24"/>
                <w:szCs w:val="24"/>
              </w:rPr>
              <w:t>d</w:t>
            </w:r>
            <w:r w:rsidRPr="008D2A2A">
              <w:rPr>
                <w:i/>
                <w:color w:val="000000"/>
                <w:sz w:val="24"/>
                <w:szCs w:val="24"/>
                <w:vertAlign w:val="subscript"/>
              </w:rPr>
              <w:t>hub</w:t>
            </w:r>
          </w:p>
        </w:tc>
        <w:tc>
          <w:tcPr>
            <w:tcW w:w="3600" w:type="dxa"/>
            <w:tcBorders>
              <w:top w:val="nil"/>
              <w:left w:val="nil"/>
              <w:bottom w:val="single" w:sz="4" w:space="0" w:color="auto"/>
              <w:right w:val="single" w:sz="4" w:space="0" w:color="auto"/>
            </w:tcBorders>
            <w:shd w:val="clear" w:color="auto" w:fill="auto"/>
            <w:noWrap/>
            <w:vAlign w:val="center"/>
            <w:hideMark/>
          </w:tcPr>
          <w:p w14:paraId="22970EF5" w14:textId="77777777" w:rsidR="00270034" w:rsidRPr="008D2A2A" w:rsidRDefault="00270034" w:rsidP="00516819">
            <w:pPr>
              <w:autoSpaceDE/>
              <w:autoSpaceDN/>
              <w:spacing w:line="360" w:lineRule="auto"/>
              <w:jc w:val="center"/>
              <w:rPr>
                <w:color w:val="000000"/>
                <w:sz w:val="24"/>
                <w:szCs w:val="24"/>
              </w:rPr>
            </w:pPr>
            <w:r w:rsidRPr="008D2A2A">
              <w:rPr>
                <w:color w:val="000000"/>
                <w:sz w:val="24"/>
                <w:szCs w:val="24"/>
              </w:rPr>
              <w:t>490 mm</w:t>
            </w:r>
          </w:p>
        </w:tc>
        <w:tc>
          <w:tcPr>
            <w:tcW w:w="2790" w:type="dxa"/>
            <w:tcBorders>
              <w:top w:val="nil"/>
              <w:left w:val="nil"/>
              <w:bottom w:val="single" w:sz="4" w:space="0" w:color="auto"/>
              <w:right w:val="single" w:sz="8" w:space="0" w:color="auto"/>
            </w:tcBorders>
            <w:shd w:val="clear" w:color="auto" w:fill="auto"/>
            <w:noWrap/>
            <w:vAlign w:val="center"/>
            <w:hideMark/>
          </w:tcPr>
          <w:p w14:paraId="18259670" w14:textId="77777777" w:rsidR="00270034" w:rsidRPr="008D2A2A" w:rsidRDefault="00270034" w:rsidP="00516819">
            <w:pPr>
              <w:autoSpaceDE/>
              <w:autoSpaceDN/>
              <w:spacing w:line="360" w:lineRule="auto"/>
              <w:jc w:val="center"/>
              <w:rPr>
                <w:color w:val="000000"/>
                <w:sz w:val="24"/>
                <w:szCs w:val="24"/>
              </w:rPr>
            </w:pPr>
            <w:r w:rsidRPr="008D2A2A">
              <w:rPr>
                <w:color w:val="000000"/>
                <w:sz w:val="24"/>
                <w:szCs w:val="24"/>
              </w:rPr>
              <w:t>490 mm</w:t>
            </w:r>
          </w:p>
        </w:tc>
      </w:tr>
      <w:tr w:rsidR="00270034" w:rsidRPr="008D2A2A" w14:paraId="17667BD0" w14:textId="77777777" w:rsidTr="00516819">
        <w:trPr>
          <w:trHeight w:val="245"/>
        </w:trPr>
        <w:tc>
          <w:tcPr>
            <w:tcW w:w="2350" w:type="dxa"/>
            <w:tcBorders>
              <w:top w:val="nil"/>
              <w:left w:val="single" w:sz="8" w:space="0" w:color="auto"/>
              <w:bottom w:val="single" w:sz="4" w:space="0" w:color="auto"/>
              <w:right w:val="single" w:sz="4" w:space="0" w:color="auto"/>
            </w:tcBorders>
            <w:shd w:val="clear" w:color="auto" w:fill="auto"/>
            <w:noWrap/>
            <w:vAlign w:val="center"/>
            <w:hideMark/>
          </w:tcPr>
          <w:p w14:paraId="747D6E69" w14:textId="77777777" w:rsidR="00270034" w:rsidRPr="008D2A2A" w:rsidRDefault="00270034" w:rsidP="00516819">
            <w:pPr>
              <w:autoSpaceDE/>
              <w:autoSpaceDN/>
              <w:spacing w:line="360" w:lineRule="auto"/>
              <w:rPr>
                <w:b/>
                <w:bCs/>
                <w:color w:val="000000"/>
                <w:sz w:val="24"/>
                <w:szCs w:val="24"/>
              </w:rPr>
            </w:pPr>
            <w:r w:rsidRPr="008D2A2A">
              <w:rPr>
                <w:b/>
                <w:bCs/>
                <w:color w:val="000000"/>
                <w:sz w:val="24"/>
                <w:szCs w:val="24"/>
              </w:rPr>
              <w:t>Tip diameter</w:t>
            </w:r>
          </w:p>
        </w:tc>
        <w:tc>
          <w:tcPr>
            <w:tcW w:w="720" w:type="dxa"/>
            <w:tcBorders>
              <w:top w:val="nil"/>
              <w:left w:val="nil"/>
              <w:bottom w:val="single" w:sz="4" w:space="0" w:color="auto"/>
              <w:right w:val="single" w:sz="4" w:space="0" w:color="auto"/>
            </w:tcBorders>
            <w:shd w:val="clear" w:color="auto" w:fill="auto"/>
            <w:noWrap/>
            <w:vAlign w:val="center"/>
            <w:hideMark/>
          </w:tcPr>
          <w:p w14:paraId="0B01A191" w14:textId="77777777" w:rsidR="00270034" w:rsidRPr="008D2A2A" w:rsidRDefault="00270034" w:rsidP="00516819">
            <w:pPr>
              <w:autoSpaceDE/>
              <w:autoSpaceDN/>
              <w:spacing w:line="360" w:lineRule="auto"/>
              <w:jc w:val="center"/>
              <w:rPr>
                <w:i/>
                <w:color w:val="000000"/>
                <w:sz w:val="24"/>
                <w:szCs w:val="24"/>
              </w:rPr>
            </w:pPr>
            <w:r w:rsidRPr="008D2A2A">
              <w:rPr>
                <w:i/>
                <w:color w:val="000000"/>
                <w:sz w:val="24"/>
                <w:szCs w:val="24"/>
              </w:rPr>
              <w:t>d</w:t>
            </w:r>
            <w:r w:rsidRPr="008D2A2A">
              <w:rPr>
                <w:i/>
                <w:color w:val="000000"/>
                <w:sz w:val="24"/>
                <w:szCs w:val="24"/>
                <w:vertAlign w:val="subscript"/>
              </w:rPr>
              <w:t>cas</w:t>
            </w:r>
          </w:p>
        </w:tc>
        <w:tc>
          <w:tcPr>
            <w:tcW w:w="3600" w:type="dxa"/>
            <w:tcBorders>
              <w:top w:val="nil"/>
              <w:left w:val="nil"/>
              <w:bottom w:val="single" w:sz="4" w:space="0" w:color="auto"/>
              <w:right w:val="single" w:sz="4" w:space="0" w:color="auto"/>
            </w:tcBorders>
            <w:shd w:val="clear" w:color="auto" w:fill="auto"/>
            <w:noWrap/>
            <w:vAlign w:val="center"/>
            <w:hideMark/>
          </w:tcPr>
          <w:p w14:paraId="589FEF0C" w14:textId="77777777" w:rsidR="00270034" w:rsidRPr="008D2A2A" w:rsidRDefault="00270034" w:rsidP="00516819">
            <w:pPr>
              <w:autoSpaceDE/>
              <w:autoSpaceDN/>
              <w:spacing w:line="360" w:lineRule="auto"/>
              <w:jc w:val="center"/>
              <w:rPr>
                <w:color w:val="000000"/>
                <w:sz w:val="24"/>
                <w:szCs w:val="24"/>
              </w:rPr>
            </w:pPr>
            <w:r w:rsidRPr="008D2A2A">
              <w:rPr>
                <w:color w:val="000000"/>
                <w:sz w:val="24"/>
                <w:szCs w:val="24"/>
              </w:rPr>
              <w:t>600 mm</w:t>
            </w:r>
          </w:p>
        </w:tc>
        <w:tc>
          <w:tcPr>
            <w:tcW w:w="2790" w:type="dxa"/>
            <w:tcBorders>
              <w:top w:val="nil"/>
              <w:left w:val="nil"/>
              <w:bottom w:val="single" w:sz="4" w:space="0" w:color="auto"/>
              <w:right w:val="single" w:sz="8" w:space="0" w:color="auto"/>
            </w:tcBorders>
            <w:shd w:val="clear" w:color="auto" w:fill="auto"/>
            <w:noWrap/>
            <w:vAlign w:val="center"/>
            <w:hideMark/>
          </w:tcPr>
          <w:p w14:paraId="0AA2821E" w14:textId="77777777" w:rsidR="00270034" w:rsidRPr="008D2A2A" w:rsidRDefault="00270034" w:rsidP="00516819">
            <w:pPr>
              <w:autoSpaceDE/>
              <w:autoSpaceDN/>
              <w:spacing w:line="360" w:lineRule="auto"/>
              <w:jc w:val="center"/>
              <w:rPr>
                <w:color w:val="000000"/>
                <w:sz w:val="24"/>
                <w:szCs w:val="24"/>
              </w:rPr>
            </w:pPr>
            <w:r w:rsidRPr="008D2A2A">
              <w:rPr>
                <w:color w:val="000000"/>
                <w:sz w:val="24"/>
                <w:szCs w:val="24"/>
              </w:rPr>
              <w:t>599.2 mm</w:t>
            </w:r>
          </w:p>
        </w:tc>
      </w:tr>
      <w:tr w:rsidR="00270034" w:rsidRPr="008D2A2A" w14:paraId="0A4EA09C" w14:textId="77777777" w:rsidTr="00516819">
        <w:trPr>
          <w:trHeight w:val="245"/>
        </w:trPr>
        <w:tc>
          <w:tcPr>
            <w:tcW w:w="2350" w:type="dxa"/>
            <w:tcBorders>
              <w:top w:val="nil"/>
              <w:left w:val="single" w:sz="8" w:space="0" w:color="auto"/>
              <w:bottom w:val="single" w:sz="4" w:space="0" w:color="auto"/>
              <w:right w:val="single" w:sz="4" w:space="0" w:color="auto"/>
            </w:tcBorders>
            <w:shd w:val="clear" w:color="auto" w:fill="auto"/>
            <w:noWrap/>
            <w:vAlign w:val="center"/>
            <w:hideMark/>
          </w:tcPr>
          <w:p w14:paraId="51A895E8" w14:textId="77777777" w:rsidR="00270034" w:rsidRPr="008D2A2A" w:rsidRDefault="00270034" w:rsidP="00516819">
            <w:pPr>
              <w:autoSpaceDE/>
              <w:autoSpaceDN/>
              <w:spacing w:line="360" w:lineRule="auto"/>
              <w:rPr>
                <w:b/>
                <w:bCs/>
                <w:color w:val="000000"/>
                <w:sz w:val="24"/>
                <w:szCs w:val="24"/>
              </w:rPr>
            </w:pPr>
            <w:r w:rsidRPr="008D2A2A">
              <w:rPr>
                <w:b/>
                <w:bCs/>
                <w:color w:val="000000"/>
                <w:sz w:val="24"/>
                <w:szCs w:val="24"/>
              </w:rPr>
              <w:t>Passage Height</w:t>
            </w:r>
          </w:p>
        </w:tc>
        <w:tc>
          <w:tcPr>
            <w:tcW w:w="720" w:type="dxa"/>
            <w:tcBorders>
              <w:top w:val="nil"/>
              <w:left w:val="nil"/>
              <w:bottom w:val="single" w:sz="4" w:space="0" w:color="auto"/>
              <w:right w:val="single" w:sz="4" w:space="0" w:color="auto"/>
            </w:tcBorders>
            <w:shd w:val="clear" w:color="auto" w:fill="auto"/>
            <w:noWrap/>
            <w:vAlign w:val="center"/>
            <w:hideMark/>
          </w:tcPr>
          <w:p w14:paraId="4B8BB9BA" w14:textId="77777777" w:rsidR="00270034" w:rsidRPr="008D2A2A" w:rsidRDefault="00270034" w:rsidP="00516819">
            <w:pPr>
              <w:autoSpaceDE/>
              <w:autoSpaceDN/>
              <w:spacing w:line="360" w:lineRule="auto"/>
              <w:jc w:val="center"/>
              <w:rPr>
                <w:i/>
                <w:color w:val="000000"/>
                <w:sz w:val="24"/>
                <w:szCs w:val="24"/>
              </w:rPr>
            </w:pPr>
            <w:r w:rsidRPr="008D2A2A">
              <w:rPr>
                <w:i/>
                <w:color w:val="000000"/>
                <w:sz w:val="24"/>
                <w:szCs w:val="24"/>
              </w:rPr>
              <w:t>H</w:t>
            </w:r>
          </w:p>
        </w:tc>
        <w:tc>
          <w:tcPr>
            <w:tcW w:w="3600" w:type="dxa"/>
            <w:tcBorders>
              <w:top w:val="nil"/>
              <w:left w:val="nil"/>
              <w:bottom w:val="single" w:sz="4" w:space="0" w:color="auto"/>
              <w:right w:val="single" w:sz="4" w:space="0" w:color="auto"/>
            </w:tcBorders>
            <w:shd w:val="clear" w:color="auto" w:fill="auto"/>
            <w:noWrap/>
            <w:vAlign w:val="center"/>
            <w:hideMark/>
          </w:tcPr>
          <w:p w14:paraId="4A60E33F" w14:textId="77777777" w:rsidR="00270034" w:rsidRPr="008D2A2A" w:rsidRDefault="00270034" w:rsidP="00516819">
            <w:pPr>
              <w:autoSpaceDE/>
              <w:autoSpaceDN/>
              <w:spacing w:line="360" w:lineRule="auto"/>
              <w:jc w:val="center"/>
              <w:rPr>
                <w:color w:val="000000"/>
                <w:sz w:val="24"/>
                <w:szCs w:val="24"/>
              </w:rPr>
            </w:pPr>
            <w:r w:rsidRPr="008D2A2A">
              <w:rPr>
                <w:color w:val="000000"/>
                <w:sz w:val="24"/>
                <w:szCs w:val="24"/>
              </w:rPr>
              <w:t>55 mm</w:t>
            </w:r>
          </w:p>
        </w:tc>
        <w:tc>
          <w:tcPr>
            <w:tcW w:w="2790" w:type="dxa"/>
            <w:tcBorders>
              <w:top w:val="nil"/>
              <w:left w:val="nil"/>
              <w:bottom w:val="single" w:sz="4" w:space="0" w:color="auto"/>
              <w:right w:val="single" w:sz="8" w:space="0" w:color="auto"/>
            </w:tcBorders>
            <w:shd w:val="clear" w:color="auto" w:fill="auto"/>
            <w:noWrap/>
            <w:vAlign w:val="center"/>
            <w:hideMark/>
          </w:tcPr>
          <w:p w14:paraId="01FAB717" w14:textId="77777777" w:rsidR="00270034" w:rsidRPr="008D2A2A" w:rsidRDefault="00270034" w:rsidP="00516819">
            <w:pPr>
              <w:autoSpaceDE/>
              <w:autoSpaceDN/>
              <w:spacing w:line="360" w:lineRule="auto"/>
              <w:jc w:val="center"/>
              <w:rPr>
                <w:color w:val="000000"/>
                <w:sz w:val="24"/>
                <w:szCs w:val="24"/>
              </w:rPr>
            </w:pPr>
            <w:r w:rsidRPr="008D2A2A">
              <w:rPr>
                <w:color w:val="000000"/>
                <w:sz w:val="24"/>
                <w:szCs w:val="24"/>
              </w:rPr>
              <w:t>55 mm</w:t>
            </w:r>
          </w:p>
        </w:tc>
      </w:tr>
      <w:tr w:rsidR="00270034" w:rsidRPr="008D2A2A" w14:paraId="56F17DD5" w14:textId="77777777" w:rsidTr="00516819">
        <w:trPr>
          <w:trHeight w:val="245"/>
        </w:trPr>
        <w:tc>
          <w:tcPr>
            <w:tcW w:w="2350" w:type="dxa"/>
            <w:tcBorders>
              <w:top w:val="nil"/>
              <w:left w:val="single" w:sz="8" w:space="0" w:color="auto"/>
              <w:bottom w:val="single" w:sz="4" w:space="0" w:color="auto"/>
              <w:right w:val="single" w:sz="4" w:space="0" w:color="auto"/>
            </w:tcBorders>
            <w:shd w:val="clear" w:color="auto" w:fill="auto"/>
            <w:noWrap/>
            <w:vAlign w:val="center"/>
            <w:hideMark/>
          </w:tcPr>
          <w:p w14:paraId="05743D72" w14:textId="77777777" w:rsidR="00270034" w:rsidRPr="008D2A2A" w:rsidRDefault="00270034" w:rsidP="00516819">
            <w:pPr>
              <w:autoSpaceDE/>
              <w:autoSpaceDN/>
              <w:spacing w:line="360" w:lineRule="auto"/>
              <w:rPr>
                <w:b/>
                <w:bCs/>
                <w:color w:val="000000"/>
                <w:sz w:val="24"/>
                <w:szCs w:val="24"/>
              </w:rPr>
            </w:pPr>
            <w:r w:rsidRPr="008D2A2A">
              <w:rPr>
                <w:b/>
                <w:bCs/>
                <w:color w:val="000000"/>
                <w:sz w:val="24"/>
                <w:szCs w:val="24"/>
              </w:rPr>
              <w:t>Tip clearance height</w:t>
            </w:r>
          </w:p>
        </w:tc>
        <w:tc>
          <w:tcPr>
            <w:tcW w:w="720" w:type="dxa"/>
            <w:tcBorders>
              <w:top w:val="nil"/>
              <w:left w:val="nil"/>
              <w:bottom w:val="single" w:sz="4" w:space="0" w:color="auto"/>
              <w:right w:val="single" w:sz="4" w:space="0" w:color="auto"/>
            </w:tcBorders>
            <w:shd w:val="clear" w:color="auto" w:fill="auto"/>
            <w:noWrap/>
            <w:vAlign w:val="center"/>
            <w:hideMark/>
          </w:tcPr>
          <w:p w14:paraId="5765EE6F" w14:textId="77777777" w:rsidR="00270034" w:rsidRPr="008D2A2A" w:rsidRDefault="00270034" w:rsidP="00516819">
            <w:pPr>
              <w:autoSpaceDE/>
              <w:autoSpaceDN/>
              <w:spacing w:line="360" w:lineRule="auto"/>
              <w:jc w:val="center"/>
              <w:rPr>
                <w:i/>
                <w:color w:val="000000"/>
                <w:sz w:val="24"/>
                <w:szCs w:val="24"/>
              </w:rPr>
            </w:pPr>
          </w:p>
        </w:tc>
        <w:tc>
          <w:tcPr>
            <w:tcW w:w="3600" w:type="dxa"/>
            <w:tcBorders>
              <w:top w:val="nil"/>
              <w:left w:val="nil"/>
              <w:bottom w:val="single" w:sz="4" w:space="0" w:color="auto"/>
              <w:right w:val="single" w:sz="4" w:space="0" w:color="auto"/>
            </w:tcBorders>
            <w:shd w:val="clear" w:color="auto" w:fill="auto"/>
            <w:noWrap/>
            <w:vAlign w:val="center"/>
            <w:hideMark/>
          </w:tcPr>
          <w:p w14:paraId="7C78F376" w14:textId="77777777" w:rsidR="00270034" w:rsidRPr="008D2A2A" w:rsidRDefault="00270034" w:rsidP="00516819">
            <w:pPr>
              <w:autoSpaceDE/>
              <w:autoSpaceDN/>
              <w:spacing w:line="360" w:lineRule="auto"/>
              <w:jc w:val="center"/>
              <w:rPr>
                <w:color w:val="000000"/>
                <w:sz w:val="24"/>
                <w:szCs w:val="24"/>
              </w:rPr>
            </w:pPr>
          </w:p>
        </w:tc>
        <w:tc>
          <w:tcPr>
            <w:tcW w:w="2790" w:type="dxa"/>
            <w:tcBorders>
              <w:top w:val="nil"/>
              <w:left w:val="nil"/>
              <w:bottom w:val="single" w:sz="4" w:space="0" w:color="auto"/>
              <w:right w:val="single" w:sz="8" w:space="0" w:color="auto"/>
            </w:tcBorders>
            <w:shd w:val="clear" w:color="auto" w:fill="auto"/>
            <w:noWrap/>
            <w:vAlign w:val="center"/>
            <w:hideMark/>
          </w:tcPr>
          <w:p w14:paraId="4720F8B1" w14:textId="77777777" w:rsidR="00270034" w:rsidRPr="008D2A2A" w:rsidRDefault="00270034" w:rsidP="00516819">
            <w:pPr>
              <w:autoSpaceDE/>
              <w:autoSpaceDN/>
              <w:spacing w:line="360" w:lineRule="auto"/>
              <w:jc w:val="center"/>
              <w:rPr>
                <w:color w:val="000000"/>
                <w:sz w:val="24"/>
                <w:szCs w:val="24"/>
              </w:rPr>
            </w:pPr>
            <w:r w:rsidRPr="008D2A2A">
              <w:rPr>
                <w:color w:val="000000"/>
                <w:sz w:val="24"/>
                <w:szCs w:val="24"/>
              </w:rPr>
              <w:t>0.4 mm</w:t>
            </w:r>
          </w:p>
        </w:tc>
      </w:tr>
      <w:tr w:rsidR="00270034" w:rsidRPr="008D2A2A" w14:paraId="79F67B38" w14:textId="77777777" w:rsidTr="00516819">
        <w:trPr>
          <w:trHeight w:val="245"/>
        </w:trPr>
        <w:tc>
          <w:tcPr>
            <w:tcW w:w="2350" w:type="dxa"/>
            <w:tcBorders>
              <w:top w:val="nil"/>
              <w:left w:val="single" w:sz="8" w:space="0" w:color="auto"/>
              <w:bottom w:val="single" w:sz="4" w:space="0" w:color="auto"/>
              <w:right w:val="single" w:sz="4" w:space="0" w:color="auto"/>
            </w:tcBorders>
            <w:shd w:val="clear" w:color="auto" w:fill="auto"/>
            <w:noWrap/>
            <w:vAlign w:val="center"/>
            <w:hideMark/>
          </w:tcPr>
          <w:p w14:paraId="097544ED" w14:textId="77777777" w:rsidR="00270034" w:rsidRPr="008D2A2A" w:rsidRDefault="00270034" w:rsidP="00516819">
            <w:pPr>
              <w:autoSpaceDE/>
              <w:autoSpaceDN/>
              <w:spacing w:line="360" w:lineRule="auto"/>
              <w:rPr>
                <w:b/>
                <w:bCs/>
                <w:color w:val="000000"/>
                <w:sz w:val="24"/>
                <w:szCs w:val="24"/>
              </w:rPr>
            </w:pPr>
            <w:r w:rsidRPr="008D2A2A">
              <w:rPr>
                <w:b/>
                <w:bCs/>
                <w:color w:val="000000"/>
                <w:sz w:val="24"/>
                <w:szCs w:val="24"/>
              </w:rPr>
              <w:t>Height/chord ratio</w:t>
            </w:r>
          </w:p>
        </w:tc>
        <w:tc>
          <w:tcPr>
            <w:tcW w:w="720" w:type="dxa"/>
            <w:tcBorders>
              <w:top w:val="nil"/>
              <w:left w:val="nil"/>
              <w:bottom w:val="single" w:sz="4" w:space="0" w:color="auto"/>
              <w:right w:val="single" w:sz="4" w:space="0" w:color="auto"/>
            </w:tcBorders>
            <w:shd w:val="clear" w:color="auto" w:fill="auto"/>
            <w:noWrap/>
            <w:vAlign w:val="center"/>
            <w:hideMark/>
          </w:tcPr>
          <w:p w14:paraId="72E1E4D4" w14:textId="77777777" w:rsidR="00270034" w:rsidRPr="008D2A2A" w:rsidRDefault="00270034" w:rsidP="00516819">
            <w:pPr>
              <w:autoSpaceDE/>
              <w:autoSpaceDN/>
              <w:spacing w:line="360" w:lineRule="auto"/>
              <w:jc w:val="center"/>
              <w:rPr>
                <w:i/>
                <w:color w:val="000000"/>
                <w:sz w:val="24"/>
                <w:szCs w:val="24"/>
              </w:rPr>
            </w:pPr>
            <w:r w:rsidRPr="008D2A2A">
              <w:rPr>
                <w:i/>
                <w:color w:val="000000"/>
                <w:sz w:val="24"/>
                <w:szCs w:val="24"/>
              </w:rPr>
              <w:t>H/c</w:t>
            </w:r>
          </w:p>
        </w:tc>
        <w:tc>
          <w:tcPr>
            <w:tcW w:w="3600" w:type="dxa"/>
            <w:tcBorders>
              <w:top w:val="nil"/>
              <w:left w:val="nil"/>
              <w:bottom w:val="single" w:sz="4" w:space="0" w:color="auto"/>
              <w:right w:val="single" w:sz="4" w:space="0" w:color="auto"/>
            </w:tcBorders>
            <w:shd w:val="clear" w:color="auto" w:fill="auto"/>
            <w:noWrap/>
            <w:vAlign w:val="center"/>
            <w:hideMark/>
          </w:tcPr>
          <w:p w14:paraId="5F1483B6" w14:textId="77777777" w:rsidR="00270034" w:rsidRPr="008D2A2A" w:rsidRDefault="00270034" w:rsidP="00516819">
            <w:pPr>
              <w:autoSpaceDE/>
              <w:autoSpaceDN/>
              <w:spacing w:line="360" w:lineRule="auto"/>
              <w:jc w:val="center"/>
              <w:rPr>
                <w:color w:val="000000"/>
                <w:sz w:val="24"/>
                <w:szCs w:val="24"/>
              </w:rPr>
            </w:pPr>
            <w:r w:rsidRPr="008D2A2A">
              <w:rPr>
                <w:color w:val="000000"/>
                <w:sz w:val="24"/>
                <w:szCs w:val="24"/>
              </w:rPr>
              <w:t>0.887</w:t>
            </w:r>
          </w:p>
        </w:tc>
        <w:tc>
          <w:tcPr>
            <w:tcW w:w="2790" w:type="dxa"/>
            <w:tcBorders>
              <w:top w:val="nil"/>
              <w:left w:val="nil"/>
              <w:bottom w:val="single" w:sz="4" w:space="0" w:color="auto"/>
              <w:right w:val="single" w:sz="8" w:space="0" w:color="auto"/>
            </w:tcBorders>
            <w:shd w:val="clear" w:color="auto" w:fill="auto"/>
            <w:noWrap/>
            <w:vAlign w:val="center"/>
            <w:hideMark/>
          </w:tcPr>
          <w:p w14:paraId="310DD022" w14:textId="77777777" w:rsidR="00270034" w:rsidRPr="008D2A2A" w:rsidRDefault="00270034" w:rsidP="00516819">
            <w:pPr>
              <w:autoSpaceDE/>
              <w:autoSpaceDN/>
              <w:spacing w:line="360" w:lineRule="auto"/>
              <w:jc w:val="center"/>
              <w:rPr>
                <w:color w:val="000000"/>
                <w:sz w:val="24"/>
                <w:szCs w:val="24"/>
              </w:rPr>
            </w:pPr>
            <w:r w:rsidRPr="008D2A2A">
              <w:rPr>
                <w:color w:val="000000"/>
                <w:sz w:val="24"/>
                <w:szCs w:val="24"/>
              </w:rPr>
              <w:t>0.917 mm</w:t>
            </w:r>
          </w:p>
        </w:tc>
      </w:tr>
      <w:tr w:rsidR="00270034" w:rsidRPr="008D2A2A" w14:paraId="60E8E429" w14:textId="77777777" w:rsidTr="00516819">
        <w:trPr>
          <w:trHeight w:val="245"/>
        </w:trPr>
        <w:tc>
          <w:tcPr>
            <w:tcW w:w="2350" w:type="dxa"/>
            <w:tcBorders>
              <w:top w:val="nil"/>
              <w:left w:val="single" w:sz="8" w:space="0" w:color="auto"/>
              <w:bottom w:val="single" w:sz="4" w:space="0" w:color="auto"/>
              <w:right w:val="single" w:sz="4" w:space="0" w:color="auto"/>
            </w:tcBorders>
            <w:shd w:val="clear" w:color="auto" w:fill="auto"/>
            <w:noWrap/>
            <w:vAlign w:val="center"/>
            <w:hideMark/>
          </w:tcPr>
          <w:p w14:paraId="7FE20F7F" w14:textId="77777777" w:rsidR="00270034" w:rsidRPr="008D2A2A" w:rsidRDefault="00270034" w:rsidP="00516819">
            <w:pPr>
              <w:autoSpaceDE/>
              <w:autoSpaceDN/>
              <w:spacing w:line="360" w:lineRule="auto"/>
              <w:rPr>
                <w:b/>
                <w:bCs/>
                <w:color w:val="000000"/>
                <w:sz w:val="24"/>
                <w:szCs w:val="24"/>
              </w:rPr>
            </w:pPr>
            <w:r w:rsidRPr="008D2A2A">
              <w:rPr>
                <w:b/>
                <w:bCs/>
                <w:color w:val="000000"/>
                <w:sz w:val="24"/>
                <w:szCs w:val="24"/>
              </w:rPr>
              <w:t>Number of blades</w:t>
            </w:r>
          </w:p>
        </w:tc>
        <w:tc>
          <w:tcPr>
            <w:tcW w:w="720" w:type="dxa"/>
            <w:tcBorders>
              <w:top w:val="nil"/>
              <w:left w:val="nil"/>
              <w:bottom w:val="single" w:sz="4" w:space="0" w:color="auto"/>
              <w:right w:val="single" w:sz="4" w:space="0" w:color="auto"/>
            </w:tcBorders>
            <w:shd w:val="clear" w:color="auto" w:fill="auto"/>
            <w:noWrap/>
            <w:vAlign w:val="center"/>
            <w:hideMark/>
          </w:tcPr>
          <w:p w14:paraId="1E797A98" w14:textId="77777777" w:rsidR="00270034" w:rsidRPr="008D2A2A" w:rsidRDefault="00270034" w:rsidP="00516819">
            <w:pPr>
              <w:autoSpaceDE/>
              <w:autoSpaceDN/>
              <w:spacing w:line="360" w:lineRule="auto"/>
              <w:jc w:val="center"/>
              <w:rPr>
                <w:i/>
                <w:color w:val="000000"/>
                <w:sz w:val="24"/>
                <w:szCs w:val="24"/>
              </w:rPr>
            </w:pPr>
            <w:r w:rsidRPr="008D2A2A">
              <w:rPr>
                <w:i/>
                <w:color w:val="000000"/>
                <w:sz w:val="24"/>
                <w:szCs w:val="24"/>
              </w:rPr>
              <w:t>z</w:t>
            </w:r>
          </w:p>
        </w:tc>
        <w:tc>
          <w:tcPr>
            <w:tcW w:w="3600" w:type="dxa"/>
            <w:tcBorders>
              <w:top w:val="nil"/>
              <w:left w:val="nil"/>
              <w:bottom w:val="single" w:sz="4" w:space="0" w:color="auto"/>
              <w:right w:val="single" w:sz="4" w:space="0" w:color="auto"/>
            </w:tcBorders>
            <w:shd w:val="clear" w:color="auto" w:fill="auto"/>
            <w:noWrap/>
            <w:vAlign w:val="center"/>
            <w:hideMark/>
          </w:tcPr>
          <w:p w14:paraId="3560CBA5" w14:textId="77777777" w:rsidR="00270034" w:rsidRPr="008D2A2A" w:rsidRDefault="00270034" w:rsidP="00516819">
            <w:pPr>
              <w:autoSpaceDE/>
              <w:autoSpaceDN/>
              <w:spacing w:line="360" w:lineRule="auto"/>
              <w:jc w:val="center"/>
              <w:rPr>
                <w:color w:val="000000"/>
                <w:sz w:val="24"/>
                <w:szCs w:val="24"/>
              </w:rPr>
            </w:pPr>
            <w:r w:rsidRPr="008D2A2A">
              <w:rPr>
                <w:color w:val="000000"/>
                <w:sz w:val="24"/>
                <w:szCs w:val="24"/>
              </w:rPr>
              <w:t>36</w:t>
            </w:r>
          </w:p>
        </w:tc>
        <w:tc>
          <w:tcPr>
            <w:tcW w:w="2790" w:type="dxa"/>
            <w:tcBorders>
              <w:top w:val="nil"/>
              <w:left w:val="nil"/>
              <w:bottom w:val="single" w:sz="4" w:space="0" w:color="auto"/>
              <w:right w:val="single" w:sz="8" w:space="0" w:color="auto"/>
            </w:tcBorders>
            <w:shd w:val="clear" w:color="auto" w:fill="auto"/>
            <w:noWrap/>
            <w:vAlign w:val="center"/>
            <w:hideMark/>
          </w:tcPr>
          <w:p w14:paraId="5D715C25" w14:textId="77777777" w:rsidR="00270034" w:rsidRPr="008D2A2A" w:rsidRDefault="00270034" w:rsidP="00516819">
            <w:pPr>
              <w:autoSpaceDE/>
              <w:autoSpaceDN/>
              <w:spacing w:line="360" w:lineRule="auto"/>
              <w:jc w:val="center"/>
              <w:rPr>
                <w:color w:val="000000"/>
                <w:sz w:val="24"/>
                <w:szCs w:val="24"/>
              </w:rPr>
            </w:pPr>
            <w:r w:rsidRPr="008D2A2A">
              <w:rPr>
                <w:color w:val="000000"/>
                <w:sz w:val="24"/>
                <w:szCs w:val="24"/>
              </w:rPr>
              <w:t>41 mm</w:t>
            </w:r>
          </w:p>
        </w:tc>
      </w:tr>
      <w:tr w:rsidR="00270034" w:rsidRPr="008D2A2A" w14:paraId="5A307115" w14:textId="77777777" w:rsidTr="00516819">
        <w:trPr>
          <w:trHeight w:val="245"/>
        </w:trPr>
        <w:tc>
          <w:tcPr>
            <w:tcW w:w="2350" w:type="dxa"/>
            <w:tcBorders>
              <w:top w:val="nil"/>
              <w:left w:val="single" w:sz="8" w:space="0" w:color="auto"/>
              <w:bottom w:val="single" w:sz="8" w:space="0" w:color="auto"/>
              <w:right w:val="single" w:sz="4" w:space="0" w:color="auto"/>
            </w:tcBorders>
            <w:shd w:val="clear" w:color="auto" w:fill="auto"/>
            <w:noWrap/>
            <w:vAlign w:val="center"/>
            <w:hideMark/>
          </w:tcPr>
          <w:p w14:paraId="6185E83C" w14:textId="77777777" w:rsidR="00270034" w:rsidRPr="008D2A2A" w:rsidRDefault="00270034" w:rsidP="00516819">
            <w:pPr>
              <w:autoSpaceDE/>
              <w:autoSpaceDN/>
              <w:spacing w:line="360" w:lineRule="auto"/>
              <w:rPr>
                <w:b/>
                <w:bCs/>
                <w:color w:val="000000"/>
                <w:sz w:val="24"/>
                <w:szCs w:val="24"/>
              </w:rPr>
            </w:pPr>
            <w:r w:rsidRPr="008D2A2A">
              <w:rPr>
                <w:b/>
                <w:bCs/>
                <w:color w:val="000000"/>
                <w:sz w:val="24"/>
                <w:szCs w:val="24"/>
              </w:rPr>
              <w:t>Blade Pitch</w:t>
            </w:r>
          </w:p>
        </w:tc>
        <w:tc>
          <w:tcPr>
            <w:tcW w:w="720" w:type="dxa"/>
            <w:tcBorders>
              <w:top w:val="nil"/>
              <w:left w:val="nil"/>
              <w:bottom w:val="single" w:sz="8" w:space="0" w:color="auto"/>
              <w:right w:val="single" w:sz="4" w:space="0" w:color="auto"/>
            </w:tcBorders>
            <w:shd w:val="clear" w:color="auto" w:fill="auto"/>
            <w:noWrap/>
            <w:vAlign w:val="center"/>
            <w:hideMark/>
          </w:tcPr>
          <w:p w14:paraId="692B42DA" w14:textId="77777777" w:rsidR="00270034" w:rsidRPr="008D2A2A" w:rsidRDefault="00270034" w:rsidP="00516819">
            <w:pPr>
              <w:autoSpaceDE/>
              <w:autoSpaceDN/>
              <w:spacing w:line="360" w:lineRule="auto"/>
              <w:jc w:val="center"/>
              <w:rPr>
                <w:i/>
                <w:color w:val="000000"/>
                <w:sz w:val="24"/>
                <w:szCs w:val="24"/>
              </w:rPr>
            </w:pPr>
            <w:r w:rsidRPr="008D2A2A">
              <w:rPr>
                <w:i/>
                <w:color w:val="000000"/>
                <w:sz w:val="24"/>
                <w:szCs w:val="24"/>
              </w:rPr>
              <w:t>X</w:t>
            </w:r>
          </w:p>
        </w:tc>
        <w:tc>
          <w:tcPr>
            <w:tcW w:w="3600" w:type="dxa"/>
            <w:tcBorders>
              <w:top w:val="nil"/>
              <w:left w:val="nil"/>
              <w:bottom w:val="single" w:sz="8" w:space="0" w:color="auto"/>
              <w:right w:val="single" w:sz="4" w:space="0" w:color="auto"/>
            </w:tcBorders>
            <w:shd w:val="clear" w:color="auto" w:fill="auto"/>
            <w:noWrap/>
            <w:vAlign w:val="center"/>
            <w:hideMark/>
          </w:tcPr>
          <w:p w14:paraId="3BB0851B" w14:textId="77777777" w:rsidR="00270034" w:rsidRPr="008D2A2A" w:rsidRDefault="00270034" w:rsidP="00516819">
            <w:pPr>
              <w:autoSpaceDE/>
              <w:autoSpaceDN/>
              <w:spacing w:line="360" w:lineRule="auto"/>
              <w:jc w:val="center"/>
              <w:rPr>
                <w:color w:val="000000"/>
                <w:sz w:val="24"/>
                <w:szCs w:val="24"/>
              </w:rPr>
            </w:pPr>
            <w:r w:rsidRPr="008D2A2A">
              <w:rPr>
                <w:color w:val="000000"/>
                <w:sz w:val="24"/>
                <w:szCs w:val="24"/>
              </w:rPr>
              <w:t>10</w:t>
            </w:r>
            <w:r w:rsidRPr="008D2A2A">
              <w:rPr>
                <w:color w:val="000000"/>
                <w:sz w:val="24"/>
                <w:szCs w:val="24"/>
                <w:vertAlign w:val="superscript"/>
              </w:rPr>
              <w:t>O</w:t>
            </w:r>
          </w:p>
        </w:tc>
        <w:tc>
          <w:tcPr>
            <w:tcW w:w="2790" w:type="dxa"/>
            <w:tcBorders>
              <w:top w:val="nil"/>
              <w:left w:val="nil"/>
              <w:bottom w:val="single" w:sz="8" w:space="0" w:color="auto"/>
              <w:right w:val="single" w:sz="8" w:space="0" w:color="auto"/>
            </w:tcBorders>
            <w:shd w:val="clear" w:color="auto" w:fill="auto"/>
            <w:noWrap/>
            <w:vAlign w:val="center"/>
            <w:hideMark/>
          </w:tcPr>
          <w:p w14:paraId="7DEF2376" w14:textId="77777777" w:rsidR="00270034" w:rsidRPr="008D2A2A" w:rsidRDefault="00270034" w:rsidP="00516819">
            <w:pPr>
              <w:autoSpaceDE/>
              <w:autoSpaceDN/>
              <w:spacing w:line="360" w:lineRule="auto"/>
              <w:jc w:val="center"/>
              <w:rPr>
                <w:color w:val="000000"/>
                <w:sz w:val="24"/>
                <w:szCs w:val="24"/>
              </w:rPr>
            </w:pPr>
            <w:r w:rsidRPr="008D2A2A">
              <w:rPr>
                <w:color w:val="000000"/>
                <w:sz w:val="24"/>
                <w:szCs w:val="24"/>
              </w:rPr>
              <w:t>8.78</w:t>
            </w:r>
            <w:r w:rsidRPr="008D2A2A">
              <w:rPr>
                <w:color w:val="000000"/>
                <w:sz w:val="24"/>
                <w:szCs w:val="24"/>
                <w:vertAlign w:val="superscript"/>
              </w:rPr>
              <w:t>O</w:t>
            </w:r>
          </w:p>
        </w:tc>
      </w:tr>
    </w:tbl>
    <w:p w14:paraId="0F6F1F5A" w14:textId="77777777" w:rsidR="00270034" w:rsidRPr="00270034" w:rsidRDefault="00270034" w:rsidP="00270034">
      <w:pPr>
        <w:pStyle w:val="Default"/>
      </w:pPr>
    </w:p>
    <w:p w14:paraId="351288AD" w14:textId="77777777" w:rsidR="00B87141" w:rsidRDefault="00B87141" w:rsidP="00121A34">
      <w:pPr>
        <w:spacing w:line="360" w:lineRule="auto"/>
        <w:ind w:firstLine="360"/>
        <w:jc w:val="both"/>
      </w:pPr>
    </w:p>
    <w:p w14:paraId="23122B8B" w14:textId="77777777" w:rsidR="006D4C10" w:rsidRDefault="006D4C10" w:rsidP="00121A34">
      <w:pPr>
        <w:spacing w:line="360" w:lineRule="auto"/>
        <w:ind w:firstLine="360"/>
        <w:jc w:val="both"/>
      </w:pPr>
    </w:p>
    <w:p w14:paraId="0B1D2D0B" w14:textId="77777777" w:rsidR="006D4C10" w:rsidRDefault="006D4C10" w:rsidP="00121A34">
      <w:pPr>
        <w:spacing w:line="360" w:lineRule="auto"/>
        <w:ind w:firstLine="360"/>
        <w:jc w:val="both"/>
      </w:pPr>
    </w:p>
    <w:p w14:paraId="7955C5A6" w14:textId="77777777" w:rsidR="006D4C10" w:rsidRDefault="006D4C10" w:rsidP="00121A34">
      <w:pPr>
        <w:spacing w:line="360" w:lineRule="auto"/>
        <w:ind w:firstLine="360"/>
        <w:jc w:val="both"/>
      </w:pPr>
    </w:p>
    <w:p w14:paraId="6A8C7C85" w14:textId="77777777" w:rsidR="006D4C10" w:rsidRDefault="006D4C10" w:rsidP="00121A34">
      <w:pPr>
        <w:spacing w:line="360" w:lineRule="auto"/>
        <w:ind w:firstLine="360"/>
        <w:jc w:val="both"/>
      </w:pPr>
    </w:p>
    <w:p w14:paraId="2A91E70A" w14:textId="77777777" w:rsidR="006D4C10" w:rsidRDefault="006D4C10" w:rsidP="00121A34">
      <w:pPr>
        <w:spacing w:line="360" w:lineRule="auto"/>
        <w:ind w:firstLine="360"/>
        <w:jc w:val="both"/>
      </w:pPr>
    </w:p>
    <w:p w14:paraId="3A59339D" w14:textId="77777777" w:rsidR="006D4C10" w:rsidRDefault="006D4C10" w:rsidP="00121A34">
      <w:pPr>
        <w:spacing w:line="360" w:lineRule="auto"/>
        <w:ind w:firstLine="360"/>
        <w:jc w:val="both"/>
      </w:pPr>
    </w:p>
    <w:p w14:paraId="0B1DE4BB" w14:textId="77777777" w:rsidR="006D4C10" w:rsidRDefault="006D4C10" w:rsidP="00121A34">
      <w:pPr>
        <w:spacing w:line="360" w:lineRule="auto"/>
        <w:ind w:firstLine="360"/>
        <w:jc w:val="both"/>
      </w:pPr>
    </w:p>
    <w:p w14:paraId="14DC937B" w14:textId="77777777" w:rsidR="006D4C10" w:rsidRDefault="006D4C10" w:rsidP="00121A34">
      <w:pPr>
        <w:spacing w:line="360" w:lineRule="auto"/>
        <w:ind w:firstLine="360"/>
        <w:jc w:val="both"/>
      </w:pPr>
    </w:p>
    <w:p w14:paraId="6D129C57" w14:textId="77777777" w:rsidR="006D4C10" w:rsidRDefault="006D4C10" w:rsidP="00121A34">
      <w:pPr>
        <w:spacing w:line="360" w:lineRule="auto"/>
        <w:ind w:firstLine="360"/>
        <w:jc w:val="both"/>
      </w:pPr>
    </w:p>
    <w:p w14:paraId="7E049A75" w14:textId="77777777" w:rsidR="006D4C10" w:rsidRDefault="006D4C10" w:rsidP="00121A34">
      <w:pPr>
        <w:spacing w:line="360" w:lineRule="auto"/>
        <w:ind w:firstLine="360"/>
        <w:jc w:val="both"/>
      </w:pPr>
    </w:p>
    <w:p w14:paraId="11A6673A" w14:textId="77777777" w:rsidR="006D4C10" w:rsidRDefault="006D4C10" w:rsidP="00121A34">
      <w:pPr>
        <w:spacing w:line="360" w:lineRule="auto"/>
        <w:ind w:firstLine="360"/>
        <w:jc w:val="both"/>
      </w:pPr>
    </w:p>
    <w:p w14:paraId="37D2E520" w14:textId="77777777" w:rsidR="006D4C10" w:rsidRDefault="006D4C10" w:rsidP="00121A34">
      <w:pPr>
        <w:spacing w:line="360" w:lineRule="auto"/>
        <w:ind w:firstLine="360"/>
        <w:jc w:val="both"/>
      </w:pPr>
    </w:p>
    <w:p w14:paraId="30ACDA49" w14:textId="77777777" w:rsidR="006D4C10" w:rsidRDefault="006D4C10" w:rsidP="00121A34">
      <w:pPr>
        <w:spacing w:line="360" w:lineRule="auto"/>
        <w:ind w:firstLine="360"/>
        <w:jc w:val="both"/>
      </w:pPr>
    </w:p>
    <w:p w14:paraId="723EFE4E" w14:textId="77777777" w:rsidR="006D4C10" w:rsidRDefault="006D4C10" w:rsidP="00121A34">
      <w:pPr>
        <w:spacing w:line="360" w:lineRule="auto"/>
        <w:ind w:firstLine="360"/>
        <w:jc w:val="both"/>
      </w:pPr>
    </w:p>
    <w:p w14:paraId="75AEE3BA" w14:textId="77777777" w:rsidR="006D4C10" w:rsidRDefault="006D4C10" w:rsidP="00121A34">
      <w:pPr>
        <w:spacing w:line="360" w:lineRule="auto"/>
        <w:ind w:firstLine="360"/>
        <w:jc w:val="both"/>
      </w:pPr>
    </w:p>
    <w:p w14:paraId="51635E44" w14:textId="77777777" w:rsidR="006D4C10" w:rsidRDefault="006D4C10" w:rsidP="00121A34">
      <w:pPr>
        <w:spacing w:line="360" w:lineRule="auto"/>
        <w:ind w:firstLine="360"/>
        <w:jc w:val="both"/>
      </w:pPr>
    </w:p>
    <w:p w14:paraId="6C242EBE" w14:textId="77777777" w:rsidR="006D4C10" w:rsidRDefault="006D4C10" w:rsidP="00121A34">
      <w:pPr>
        <w:spacing w:line="360" w:lineRule="auto"/>
        <w:ind w:firstLine="360"/>
        <w:jc w:val="both"/>
      </w:pPr>
    </w:p>
    <w:p w14:paraId="43221946" w14:textId="77777777" w:rsidR="006D4C10" w:rsidRDefault="006D4C10" w:rsidP="00121A34">
      <w:pPr>
        <w:spacing w:line="360" w:lineRule="auto"/>
        <w:ind w:firstLine="360"/>
        <w:jc w:val="both"/>
      </w:pPr>
    </w:p>
    <w:p w14:paraId="0E305BCA" w14:textId="77777777" w:rsidR="006D4C10" w:rsidRDefault="006D4C10" w:rsidP="00121A34">
      <w:pPr>
        <w:spacing w:line="360" w:lineRule="auto"/>
        <w:ind w:firstLine="360"/>
        <w:jc w:val="both"/>
      </w:pPr>
    </w:p>
    <w:p w14:paraId="703E0130" w14:textId="77777777" w:rsidR="006D4C10" w:rsidRDefault="006D4C10" w:rsidP="00121A34">
      <w:pPr>
        <w:spacing w:line="360" w:lineRule="auto"/>
        <w:ind w:firstLine="360"/>
        <w:jc w:val="both"/>
      </w:pPr>
    </w:p>
    <w:p w14:paraId="15C0801B" w14:textId="77777777" w:rsidR="006D4C10" w:rsidRDefault="006D4C10" w:rsidP="00121A34">
      <w:pPr>
        <w:spacing w:line="360" w:lineRule="auto"/>
        <w:ind w:firstLine="360"/>
        <w:jc w:val="both"/>
      </w:pPr>
    </w:p>
    <w:p w14:paraId="14FF546B" w14:textId="77777777" w:rsidR="006D4C10" w:rsidRDefault="006D4C10" w:rsidP="005422BF">
      <w:pPr>
        <w:spacing w:line="360" w:lineRule="auto"/>
        <w:jc w:val="both"/>
      </w:pPr>
    </w:p>
    <w:p w14:paraId="225640B9" w14:textId="77777777" w:rsidR="006D4C10" w:rsidRDefault="006D4C10" w:rsidP="00121A34">
      <w:pPr>
        <w:spacing w:line="360" w:lineRule="auto"/>
        <w:ind w:firstLine="360"/>
        <w:jc w:val="both"/>
      </w:pPr>
    </w:p>
    <w:p w14:paraId="79D20824" w14:textId="77777777" w:rsidR="00BF3697" w:rsidRDefault="00BF3697">
      <w:pPr>
        <w:autoSpaceDE/>
        <w:autoSpaceDN/>
        <w:spacing w:after="200" w:line="276" w:lineRule="auto"/>
        <w:rPr>
          <w:b/>
          <w:sz w:val="28"/>
          <w:szCs w:val="24"/>
          <w:u w:val="single"/>
        </w:rPr>
      </w:pPr>
      <w:bookmarkStart w:id="47" w:name="_Toc379236131"/>
      <w:r>
        <w:br w:type="page"/>
      </w:r>
    </w:p>
    <w:p w14:paraId="4FA35604" w14:textId="093A3899" w:rsidR="00BF3697" w:rsidRPr="0089164F" w:rsidRDefault="00BF3697" w:rsidP="00BF3697">
      <w:pPr>
        <w:pStyle w:val="Heading1"/>
      </w:pPr>
      <w:r w:rsidRPr="008D2A2A">
        <w:lastRenderedPageBreak/>
        <w:t xml:space="preserve">CHAPTER </w:t>
      </w:r>
      <w:r>
        <w:t>3</w:t>
      </w:r>
      <w:r>
        <w:t xml:space="preserve">: </w:t>
      </w:r>
      <w:r>
        <w:t>RESULTS</w:t>
      </w:r>
    </w:p>
    <w:p w14:paraId="56D174B7" w14:textId="45502AF6" w:rsidR="00BF3697" w:rsidRDefault="00BF3697">
      <w:pPr>
        <w:autoSpaceDE/>
        <w:autoSpaceDN/>
        <w:spacing w:after="200" w:line="276" w:lineRule="auto"/>
        <w:rPr>
          <w:b/>
          <w:sz w:val="28"/>
          <w:szCs w:val="24"/>
          <w:u w:val="single"/>
        </w:rPr>
      </w:pPr>
      <w:r>
        <w:rPr>
          <w:b/>
          <w:sz w:val="28"/>
          <w:szCs w:val="24"/>
          <w:u w:val="single"/>
        </w:rPr>
        <w:br w:type="page"/>
      </w:r>
    </w:p>
    <w:p w14:paraId="50B99B79" w14:textId="32187038" w:rsidR="00BF3697" w:rsidRPr="0089164F" w:rsidRDefault="00BF3697" w:rsidP="00BF3697">
      <w:pPr>
        <w:pStyle w:val="Heading1"/>
      </w:pPr>
      <w:r w:rsidRPr="008D2A2A">
        <w:lastRenderedPageBreak/>
        <w:t xml:space="preserve">CHAPTER </w:t>
      </w:r>
      <w:r>
        <w:t>4</w:t>
      </w:r>
      <w:r>
        <w:t xml:space="preserve">: </w:t>
      </w:r>
      <w:r>
        <w:t>DISCUSSION</w:t>
      </w:r>
    </w:p>
    <w:p w14:paraId="2F8D09B1" w14:textId="77777777" w:rsidR="00BF3697" w:rsidRDefault="00BF3697">
      <w:pPr>
        <w:autoSpaceDE/>
        <w:autoSpaceDN/>
        <w:spacing w:after="200" w:line="276" w:lineRule="auto"/>
        <w:rPr>
          <w:b/>
          <w:sz w:val="28"/>
          <w:szCs w:val="24"/>
          <w:u w:val="single"/>
        </w:rPr>
      </w:pPr>
    </w:p>
    <w:p w14:paraId="098EAADC" w14:textId="77777777" w:rsidR="00BF3697" w:rsidRDefault="00BF3697">
      <w:pPr>
        <w:autoSpaceDE/>
        <w:autoSpaceDN/>
        <w:spacing w:after="200" w:line="276" w:lineRule="auto"/>
        <w:rPr>
          <w:b/>
          <w:sz w:val="28"/>
          <w:szCs w:val="24"/>
          <w:u w:val="single"/>
        </w:rPr>
      </w:pPr>
      <w:r>
        <w:br w:type="page"/>
      </w:r>
    </w:p>
    <w:p w14:paraId="61FDC75B" w14:textId="6E95F2C0" w:rsidR="00720143" w:rsidRPr="008D2A2A" w:rsidRDefault="00D81960" w:rsidP="00EF65E7">
      <w:pPr>
        <w:pStyle w:val="Heading1"/>
      </w:pPr>
      <w:r w:rsidRPr="008D2A2A">
        <w:lastRenderedPageBreak/>
        <w:t>APPENDIX A</w:t>
      </w:r>
      <w:bookmarkEnd w:id="47"/>
    </w:p>
    <w:p w14:paraId="5FD5D934" w14:textId="77777777" w:rsidR="00720143" w:rsidRPr="008D2A2A" w:rsidRDefault="00720143" w:rsidP="00720143">
      <w:pPr>
        <w:spacing w:line="360" w:lineRule="auto"/>
        <w:rPr>
          <w:b/>
          <w:sz w:val="28"/>
          <w:szCs w:val="24"/>
        </w:rPr>
      </w:pPr>
      <w:r w:rsidRPr="008D2A2A">
        <w:rPr>
          <w:b/>
          <w:sz w:val="28"/>
          <w:szCs w:val="24"/>
        </w:rPr>
        <w:t xml:space="preserve">Mapping procedure </w:t>
      </w:r>
    </w:p>
    <w:p w14:paraId="29FA965B" w14:textId="77777777" w:rsidR="00720143" w:rsidRPr="008D2A2A" w:rsidRDefault="00720143" w:rsidP="00DC7B2E">
      <w:pPr>
        <w:spacing w:line="360" w:lineRule="auto"/>
        <w:ind w:firstLine="720"/>
        <w:jc w:val="both"/>
        <w:rPr>
          <w:sz w:val="24"/>
          <w:szCs w:val="24"/>
        </w:rPr>
      </w:pPr>
      <w:r w:rsidRPr="008D2A2A">
        <w:rPr>
          <w:sz w:val="24"/>
          <w:szCs w:val="24"/>
        </w:rPr>
        <w:t xml:space="preserve">The fluid dynamic loads are mapped on to structural mesh nodes of turbine blade through Matlab command griddata3. For this purpose, the forces in x, y and z directions on the blade are computed separately in CFD post and interpolated on to the structured mesh nodes. MSC Patran converted these forces into a resultant force and the included angle on each node. The Matlab program used for the interpolation is given below </w:t>
      </w:r>
    </w:p>
    <w:p w14:paraId="0D66DB35" w14:textId="77777777" w:rsidR="00720143" w:rsidRPr="008D2A2A" w:rsidRDefault="00230F41" w:rsidP="00720143">
      <w:pPr>
        <w:spacing w:line="360" w:lineRule="auto"/>
        <w:jc w:val="both"/>
        <w:rPr>
          <w:sz w:val="24"/>
          <w:szCs w:val="24"/>
        </w:rPr>
      </w:pPr>
      <w:r w:rsidRPr="008D2A2A">
        <w:rPr>
          <w:sz w:val="24"/>
          <w:szCs w:val="24"/>
        </w:rPr>
        <w:t>%</w:t>
      </w:r>
    </w:p>
    <w:p w14:paraId="3DF431EF" w14:textId="77777777" w:rsidR="00720143" w:rsidRPr="008D2A2A" w:rsidRDefault="00720143" w:rsidP="00720143">
      <w:pPr>
        <w:spacing w:line="360" w:lineRule="auto"/>
        <w:jc w:val="both"/>
        <w:rPr>
          <w:rFonts w:ascii="Bodoni MT" w:eastAsia="Arial Unicode MS" w:hAnsi="Bodoni MT" w:cs="Arial Unicode MS"/>
          <w:i/>
          <w:sz w:val="24"/>
          <w:szCs w:val="24"/>
        </w:rPr>
      </w:pPr>
      <w:r w:rsidRPr="008D2A2A">
        <w:rPr>
          <w:rFonts w:ascii="Bodoni MT" w:eastAsia="Arial Unicode MS" w:hAnsi="Bodoni MT" w:cs="Arial Unicode MS"/>
          <w:i/>
          <w:sz w:val="24"/>
          <w:szCs w:val="24"/>
        </w:rPr>
        <w:t>Clc</w:t>
      </w:r>
    </w:p>
    <w:p w14:paraId="5C2C61B5" w14:textId="77777777" w:rsidR="00720143" w:rsidRPr="008D2A2A" w:rsidRDefault="00720143" w:rsidP="00720143">
      <w:pPr>
        <w:spacing w:line="360" w:lineRule="auto"/>
        <w:jc w:val="both"/>
        <w:rPr>
          <w:rFonts w:ascii="Bodoni MT" w:eastAsia="Arial Unicode MS" w:hAnsi="Bodoni MT" w:cs="Arial Unicode MS"/>
          <w:i/>
          <w:sz w:val="24"/>
          <w:szCs w:val="24"/>
        </w:rPr>
      </w:pPr>
      <w:r w:rsidRPr="008D2A2A">
        <w:rPr>
          <w:rFonts w:ascii="Bodoni MT" w:eastAsia="Arial Unicode MS" w:hAnsi="Bodoni MT" w:cs="Arial Unicode MS"/>
          <w:i/>
          <w:sz w:val="24"/>
          <w:szCs w:val="24"/>
        </w:rPr>
        <w:t xml:space="preserve">Clear all </w:t>
      </w:r>
    </w:p>
    <w:p w14:paraId="2DAD4C53" w14:textId="77777777" w:rsidR="00720143" w:rsidRPr="008D2A2A" w:rsidRDefault="00720143" w:rsidP="00720143">
      <w:pPr>
        <w:spacing w:line="360" w:lineRule="auto"/>
        <w:jc w:val="both"/>
        <w:rPr>
          <w:rFonts w:ascii="Bodoni MT" w:eastAsia="Arial Unicode MS" w:hAnsi="Bodoni MT" w:cs="Arial Unicode MS"/>
          <w:i/>
          <w:sz w:val="24"/>
          <w:szCs w:val="24"/>
        </w:rPr>
      </w:pPr>
      <w:r w:rsidRPr="008D2A2A">
        <w:rPr>
          <w:rFonts w:ascii="Bodoni MT" w:eastAsia="Arial Unicode MS" w:hAnsi="Bodoni MT" w:cs="Arial Unicode MS"/>
          <w:i/>
          <w:sz w:val="24"/>
          <w:szCs w:val="24"/>
        </w:rPr>
        <w:t>f=fluid;</w:t>
      </w:r>
    </w:p>
    <w:p w14:paraId="6C55D162" w14:textId="77777777" w:rsidR="00720143" w:rsidRPr="008D2A2A" w:rsidRDefault="00720143" w:rsidP="00720143">
      <w:pPr>
        <w:spacing w:line="360" w:lineRule="auto"/>
        <w:jc w:val="both"/>
        <w:rPr>
          <w:rFonts w:ascii="Bodoni MT" w:eastAsia="Arial Unicode MS" w:hAnsi="Bodoni MT" w:cs="Arial Unicode MS"/>
          <w:i/>
          <w:sz w:val="24"/>
          <w:szCs w:val="24"/>
        </w:rPr>
      </w:pPr>
      <w:r w:rsidRPr="008D2A2A">
        <w:rPr>
          <w:rFonts w:ascii="Bodoni MT" w:eastAsia="Arial Unicode MS" w:hAnsi="Bodoni MT" w:cs="Arial Unicode MS"/>
          <w:i/>
          <w:sz w:val="24"/>
          <w:szCs w:val="24"/>
        </w:rPr>
        <w:t xml:space="preserve">s=structure; </w:t>
      </w:r>
    </w:p>
    <w:p w14:paraId="334E9683" w14:textId="77777777" w:rsidR="00720143" w:rsidRPr="008D2A2A" w:rsidRDefault="004F7B2A" w:rsidP="00720143">
      <w:pPr>
        <w:spacing w:line="360" w:lineRule="auto"/>
        <w:jc w:val="both"/>
        <w:rPr>
          <w:rFonts w:ascii="Bodoni MT" w:eastAsia="Arial Unicode MS" w:hAnsi="Bodoni MT" w:cs="Arial Unicode MS"/>
          <w:i/>
          <w:sz w:val="24"/>
          <w:szCs w:val="24"/>
        </w:rPr>
      </w:pPr>
      <w:r w:rsidRPr="008D2A2A">
        <w:rPr>
          <w:rFonts w:ascii="Bodoni MT" w:eastAsia="Arial Unicode MS" w:hAnsi="Bodoni MT" w:cs="Arial Unicode MS"/>
          <w:i/>
          <w:sz w:val="24"/>
          <w:szCs w:val="24"/>
        </w:rPr>
        <w:t>f</w:t>
      </w:r>
      <w:r w:rsidR="00720143" w:rsidRPr="008D2A2A">
        <w:rPr>
          <w:rFonts w:ascii="Bodoni MT" w:eastAsia="Arial Unicode MS" w:hAnsi="Bodoni MT" w:cs="Arial Unicode MS"/>
          <w:i/>
          <w:sz w:val="24"/>
          <w:szCs w:val="24"/>
        </w:rPr>
        <w:t>1=griddata3(f(:,1),f(:,2),f(:,3),f(:,4),s(:,1),s(:,2),s(:,3))</w:t>
      </w:r>
    </w:p>
    <w:p w14:paraId="68F0E772" w14:textId="77777777" w:rsidR="00720143" w:rsidRPr="008D2A2A" w:rsidRDefault="004F7B2A" w:rsidP="00720143">
      <w:pPr>
        <w:spacing w:line="360" w:lineRule="auto"/>
        <w:jc w:val="both"/>
        <w:rPr>
          <w:rFonts w:ascii="Bodoni MT" w:eastAsia="Arial Unicode MS" w:hAnsi="Bodoni MT" w:cs="Arial Unicode MS"/>
          <w:i/>
          <w:sz w:val="24"/>
          <w:szCs w:val="24"/>
        </w:rPr>
      </w:pPr>
      <w:r w:rsidRPr="008D2A2A">
        <w:rPr>
          <w:rFonts w:ascii="Bodoni MT" w:eastAsia="Arial Unicode MS" w:hAnsi="Bodoni MT" w:cs="Arial Unicode MS"/>
          <w:i/>
          <w:sz w:val="24"/>
          <w:szCs w:val="24"/>
        </w:rPr>
        <w:t>a=[s f</w:t>
      </w:r>
      <w:r w:rsidR="00720143" w:rsidRPr="008D2A2A">
        <w:rPr>
          <w:rFonts w:ascii="Bodoni MT" w:eastAsia="Arial Unicode MS" w:hAnsi="Bodoni MT" w:cs="Arial Unicode MS"/>
          <w:i/>
          <w:sz w:val="24"/>
          <w:szCs w:val="24"/>
        </w:rPr>
        <w:t>1];</w:t>
      </w:r>
    </w:p>
    <w:p w14:paraId="7CEBE1AB" w14:textId="77777777" w:rsidR="00230F41" w:rsidRPr="008D2A2A" w:rsidRDefault="00230F41" w:rsidP="00720143">
      <w:pPr>
        <w:spacing w:line="360" w:lineRule="auto"/>
        <w:jc w:val="both"/>
        <w:rPr>
          <w:rFonts w:ascii="Bodoni MT" w:eastAsia="Arial Unicode MS" w:hAnsi="Bodoni MT" w:cs="Arial Unicode MS"/>
          <w:i/>
          <w:sz w:val="24"/>
          <w:szCs w:val="24"/>
        </w:rPr>
      </w:pPr>
      <w:r w:rsidRPr="008D2A2A">
        <w:rPr>
          <w:rFonts w:ascii="Bodoni MT" w:eastAsia="Arial Unicode MS" w:hAnsi="Bodoni MT" w:cs="Arial Unicode MS"/>
          <w:i/>
          <w:sz w:val="24"/>
          <w:szCs w:val="24"/>
        </w:rPr>
        <w:t>%</w:t>
      </w:r>
    </w:p>
    <w:p w14:paraId="003D547C" w14:textId="77777777" w:rsidR="00720143" w:rsidRPr="008D2A2A" w:rsidRDefault="004F7B2A" w:rsidP="00DC7B2E">
      <w:pPr>
        <w:spacing w:line="360" w:lineRule="auto"/>
        <w:ind w:firstLine="720"/>
        <w:jc w:val="both"/>
        <w:rPr>
          <w:sz w:val="24"/>
          <w:szCs w:val="24"/>
        </w:rPr>
      </w:pPr>
      <w:r w:rsidRPr="008D2A2A">
        <w:rPr>
          <w:sz w:val="24"/>
          <w:szCs w:val="24"/>
        </w:rPr>
        <w:t xml:space="preserve">The loads data f1 along with structure mesh nodes are written in Nastran input file which is then read into MSC Patran for preprocessing using spatial field. </w:t>
      </w:r>
      <w:r w:rsidR="00D42146" w:rsidRPr="008D2A2A">
        <w:rPr>
          <w:sz w:val="24"/>
          <w:szCs w:val="24"/>
        </w:rPr>
        <w:t>The interpolation is validated using the fluid FSI module by importing the mechanical meshed blade for mapping the fluid dynamic loads. A static structural analysis is performed for both the cases and the obtained results closely matched with each other hence validating the Matlab interpolation procedure.</w:t>
      </w:r>
    </w:p>
    <w:p w14:paraId="4BDEDA29" w14:textId="77777777" w:rsidR="00720143" w:rsidRPr="008D2A2A" w:rsidRDefault="00720143" w:rsidP="00A1663C">
      <w:pPr>
        <w:spacing w:line="360" w:lineRule="auto"/>
        <w:jc w:val="center"/>
        <w:rPr>
          <w:b/>
          <w:sz w:val="28"/>
          <w:szCs w:val="24"/>
        </w:rPr>
      </w:pPr>
    </w:p>
    <w:p w14:paraId="3F642AD1" w14:textId="77777777" w:rsidR="00720143" w:rsidRPr="008D2A2A" w:rsidRDefault="00720143" w:rsidP="00A1663C">
      <w:pPr>
        <w:spacing w:line="360" w:lineRule="auto"/>
        <w:jc w:val="center"/>
        <w:rPr>
          <w:b/>
          <w:sz w:val="28"/>
          <w:szCs w:val="24"/>
        </w:rPr>
      </w:pPr>
    </w:p>
    <w:p w14:paraId="00CB6693" w14:textId="77777777" w:rsidR="00720143" w:rsidRPr="008D2A2A" w:rsidRDefault="00720143" w:rsidP="00A1663C">
      <w:pPr>
        <w:spacing w:line="360" w:lineRule="auto"/>
        <w:jc w:val="center"/>
        <w:rPr>
          <w:b/>
          <w:sz w:val="28"/>
          <w:szCs w:val="24"/>
        </w:rPr>
      </w:pPr>
    </w:p>
    <w:p w14:paraId="162AD64B" w14:textId="77777777" w:rsidR="00720143" w:rsidRPr="008D2A2A" w:rsidRDefault="00720143" w:rsidP="00A1663C">
      <w:pPr>
        <w:spacing w:line="360" w:lineRule="auto"/>
        <w:jc w:val="center"/>
        <w:rPr>
          <w:b/>
          <w:sz w:val="28"/>
          <w:szCs w:val="24"/>
        </w:rPr>
      </w:pPr>
    </w:p>
    <w:p w14:paraId="046BBA44" w14:textId="77777777" w:rsidR="00720143" w:rsidRDefault="00720143" w:rsidP="00A1663C">
      <w:pPr>
        <w:spacing w:line="360" w:lineRule="auto"/>
        <w:jc w:val="center"/>
        <w:rPr>
          <w:b/>
          <w:sz w:val="28"/>
          <w:szCs w:val="24"/>
        </w:rPr>
      </w:pPr>
    </w:p>
    <w:p w14:paraId="33D57877" w14:textId="77777777" w:rsidR="006D4C10" w:rsidRDefault="006D4C10" w:rsidP="00A1663C">
      <w:pPr>
        <w:spacing w:line="360" w:lineRule="auto"/>
        <w:jc w:val="center"/>
        <w:rPr>
          <w:b/>
          <w:sz w:val="28"/>
          <w:szCs w:val="24"/>
        </w:rPr>
      </w:pPr>
    </w:p>
    <w:p w14:paraId="1F7B4071" w14:textId="77777777" w:rsidR="006D4C10" w:rsidRPr="008D2A2A" w:rsidRDefault="006D4C10" w:rsidP="00A1663C">
      <w:pPr>
        <w:spacing w:line="360" w:lineRule="auto"/>
        <w:jc w:val="center"/>
        <w:rPr>
          <w:b/>
          <w:sz w:val="28"/>
          <w:szCs w:val="24"/>
        </w:rPr>
      </w:pPr>
    </w:p>
    <w:p w14:paraId="5663EAA8" w14:textId="77777777" w:rsidR="00720143" w:rsidRPr="008D2A2A" w:rsidRDefault="00720143" w:rsidP="008719FD">
      <w:pPr>
        <w:spacing w:line="360" w:lineRule="auto"/>
        <w:rPr>
          <w:b/>
          <w:sz w:val="28"/>
          <w:szCs w:val="24"/>
        </w:rPr>
      </w:pPr>
    </w:p>
    <w:p w14:paraId="522E08AF" w14:textId="77777777" w:rsidR="00A1663C" w:rsidRPr="008D2A2A" w:rsidRDefault="00A1663C" w:rsidP="00EF65E7">
      <w:pPr>
        <w:pStyle w:val="Heading1"/>
      </w:pPr>
      <w:bookmarkStart w:id="48" w:name="_Toc379236132"/>
      <w:r w:rsidRPr="008D2A2A">
        <w:lastRenderedPageBreak/>
        <w:t>REFERENCES</w:t>
      </w:r>
      <w:bookmarkEnd w:id="48"/>
    </w:p>
    <w:p w14:paraId="4B0FF50B" w14:textId="77777777" w:rsidR="00A1663C" w:rsidRPr="008D2A2A" w:rsidRDefault="00A1663C" w:rsidP="00DC7B2E">
      <w:pPr>
        <w:pStyle w:val="ListParagraph"/>
        <w:numPr>
          <w:ilvl w:val="0"/>
          <w:numId w:val="17"/>
        </w:numPr>
        <w:adjustRightInd w:val="0"/>
        <w:spacing w:line="360" w:lineRule="auto"/>
        <w:ind w:left="720" w:hanging="720"/>
        <w:jc w:val="both"/>
        <w:rPr>
          <w:bCs/>
        </w:rPr>
      </w:pPr>
      <w:r w:rsidRPr="008D2A2A">
        <w:rPr>
          <w:rFonts w:eastAsiaTheme="minorHAnsi"/>
          <w:bCs/>
        </w:rPr>
        <w:t xml:space="preserve">Ruffles, P.C.; 2001, </w:t>
      </w:r>
      <w:r w:rsidRPr="008D2A2A">
        <w:rPr>
          <w:rFonts w:eastAsiaTheme="minorHAnsi"/>
        </w:rPr>
        <w:t xml:space="preserve">“Expanding the Horizons of Gas Turbine in Global Markets”; </w:t>
      </w:r>
      <w:r w:rsidRPr="008D2A2A">
        <w:rPr>
          <w:rFonts w:eastAsiaTheme="minorHAnsi"/>
          <w:i/>
          <w:iCs/>
        </w:rPr>
        <w:t>ISABE 2001-1010</w:t>
      </w:r>
    </w:p>
    <w:p w14:paraId="3E388E2C" w14:textId="77777777" w:rsidR="00A1663C" w:rsidRPr="008D2A2A" w:rsidRDefault="00A1663C" w:rsidP="00DC7B2E">
      <w:pPr>
        <w:pStyle w:val="ListParagraph"/>
        <w:numPr>
          <w:ilvl w:val="0"/>
          <w:numId w:val="17"/>
        </w:numPr>
        <w:adjustRightInd w:val="0"/>
        <w:spacing w:line="360" w:lineRule="auto"/>
        <w:ind w:left="720" w:hanging="720"/>
        <w:jc w:val="both"/>
        <w:rPr>
          <w:bCs/>
        </w:rPr>
      </w:pPr>
      <w:r w:rsidRPr="008D2A2A">
        <w:rPr>
          <w:bCs/>
        </w:rPr>
        <w:t>Dring, R. P., Joslyn, H. D., Hardin, L. W., and Wagner, J. H., 1982, "Turbine Rotor-Stator Interaction," ASME Journal of Engineering for Power, vol.104, pp.729-742</w:t>
      </w:r>
    </w:p>
    <w:p w14:paraId="1AB30C66" w14:textId="77777777" w:rsidR="00A1663C" w:rsidRPr="008D2A2A" w:rsidRDefault="00A1663C" w:rsidP="00DC7B2E">
      <w:pPr>
        <w:pStyle w:val="ListParagraph"/>
        <w:numPr>
          <w:ilvl w:val="0"/>
          <w:numId w:val="17"/>
        </w:numPr>
        <w:adjustRightInd w:val="0"/>
        <w:spacing w:line="360" w:lineRule="auto"/>
        <w:ind w:left="720" w:hanging="720"/>
        <w:jc w:val="both"/>
        <w:rPr>
          <w:bCs/>
        </w:rPr>
      </w:pPr>
      <w:r w:rsidRPr="008D2A2A">
        <w:rPr>
          <w:bCs/>
        </w:rPr>
        <w:t>Arndt, N., 1993, “ Blade Row Interaction in a Multistage Low Pressure Turbine”, ASME Journal of turbomachinery, Vol. 115, pp. 370-376</w:t>
      </w:r>
    </w:p>
    <w:p w14:paraId="61EF536F" w14:textId="77777777" w:rsidR="00A1663C" w:rsidRPr="008D2A2A" w:rsidRDefault="00A1663C" w:rsidP="00DC7B2E">
      <w:pPr>
        <w:pStyle w:val="ListParagraph"/>
        <w:numPr>
          <w:ilvl w:val="0"/>
          <w:numId w:val="17"/>
        </w:numPr>
        <w:spacing w:line="360" w:lineRule="auto"/>
        <w:ind w:left="720" w:hanging="720"/>
        <w:jc w:val="both"/>
        <w:rPr>
          <w:bCs/>
        </w:rPr>
      </w:pPr>
      <w:r w:rsidRPr="008D2A2A">
        <w:rPr>
          <w:bCs/>
        </w:rPr>
        <w:t>Denton J.D., 1993, “ Loss Mechanisms in Turbomachines:, ASME Journal of Turbomachinery, Vol.115</w:t>
      </w:r>
    </w:p>
    <w:p w14:paraId="3560B3E0" w14:textId="77777777" w:rsidR="00A1663C" w:rsidRPr="008D2A2A" w:rsidRDefault="00A1663C" w:rsidP="00DC7B2E">
      <w:pPr>
        <w:pStyle w:val="ListParagraph"/>
        <w:numPr>
          <w:ilvl w:val="0"/>
          <w:numId w:val="17"/>
        </w:numPr>
        <w:adjustRightInd w:val="0"/>
        <w:spacing w:line="360" w:lineRule="auto"/>
        <w:ind w:left="720" w:hanging="720"/>
        <w:jc w:val="both"/>
        <w:rPr>
          <w:bCs/>
        </w:rPr>
      </w:pPr>
      <w:r w:rsidRPr="008D2A2A">
        <w:rPr>
          <w:bCs/>
        </w:rPr>
        <w:t>Denton J.D., 1993, “ Loss Mechanisms in Turbomachines:, ASME Journal of Turbomachinery, Vol.115</w:t>
      </w:r>
    </w:p>
    <w:p w14:paraId="59E15717" w14:textId="77777777" w:rsidR="00A1663C" w:rsidRPr="008D2A2A" w:rsidRDefault="00A1663C" w:rsidP="00DC7B2E">
      <w:pPr>
        <w:pStyle w:val="ListParagraph"/>
        <w:numPr>
          <w:ilvl w:val="0"/>
          <w:numId w:val="17"/>
        </w:numPr>
        <w:adjustRightInd w:val="0"/>
        <w:spacing w:line="360" w:lineRule="auto"/>
        <w:ind w:left="720" w:hanging="720"/>
        <w:jc w:val="both"/>
        <w:rPr>
          <w:bCs/>
        </w:rPr>
      </w:pPr>
      <w:r w:rsidRPr="008D2A2A">
        <w:rPr>
          <w:bCs/>
        </w:rPr>
        <w:t xml:space="preserve">R.E. Walraevens, A.E. Gnllus, “Stator-Rotor-Stator Interaction </w:t>
      </w:r>
      <w:r w:rsidR="00481B1E" w:rsidRPr="008D2A2A">
        <w:rPr>
          <w:bCs/>
        </w:rPr>
        <w:t>in</w:t>
      </w:r>
      <w:r w:rsidRPr="008D2A2A">
        <w:rPr>
          <w:bCs/>
        </w:rPr>
        <w:t>An Axial Flow Turbine And</w:t>
      </w:r>
      <w:r w:rsidR="00481B1E" w:rsidRPr="008D2A2A">
        <w:rPr>
          <w:bCs/>
        </w:rPr>
        <w:t xml:space="preserve"> its Influence o</w:t>
      </w:r>
      <w:r w:rsidRPr="008D2A2A">
        <w:rPr>
          <w:bCs/>
        </w:rPr>
        <w:t>n Loss Mechanisms”, AGARD CP 571, 1995, UK, pp 39(1-13).</w:t>
      </w:r>
    </w:p>
    <w:p w14:paraId="34D6E878" w14:textId="77777777" w:rsidR="00A1663C" w:rsidRPr="008D2A2A" w:rsidRDefault="00A1663C" w:rsidP="00DC7B2E">
      <w:pPr>
        <w:pStyle w:val="ListParagraph"/>
        <w:numPr>
          <w:ilvl w:val="0"/>
          <w:numId w:val="17"/>
        </w:numPr>
        <w:spacing w:line="360" w:lineRule="auto"/>
        <w:ind w:left="720" w:hanging="720"/>
        <w:jc w:val="both"/>
        <w:rPr>
          <w:bCs/>
        </w:rPr>
      </w:pPr>
      <w:r w:rsidRPr="008D2A2A">
        <w:rPr>
          <w:bCs/>
        </w:rPr>
        <w:t xml:space="preserve">Dawes, W.N., 1994, “ A Numerical Study of the Interaction of Transonic Compressor Rotor </w:t>
      </w:r>
      <w:r w:rsidR="004616BD" w:rsidRPr="008D2A2A">
        <w:rPr>
          <w:bCs/>
        </w:rPr>
        <w:t>Over Tip</w:t>
      </w:r>
      <w:r w:rsidRPr="008D2A2A">
        <w:rPr>
          <w:bCs/>
        </w:rPr>
        <w:t xml:space="preserve"> Leakage Vortex with the Following Stator Blade Row”, ASME Paper No. 94-GT-156 </w:t>
      </w:r>
    </w:p>
    <w:p w14:paraId="33A118A3" w14:textId="77777777" w:rsidR="00A1663C" w:rsidRPr="008D2A2A" w:rsidRDefault="00A1663C" w:rsidP="00DC7B2E">
      <w:pPr>
        <w:pStyle w:val="ListParagraph"/>
        <w:numPr>
          <w:ilvl w:val="0"/>
          <w:numId w:val="17"/>
        </w:numPr>
        <w:spacing w:line="360" w:lineRule="auto"/>
        <w:ind w:left="720" w:hanging="720"/>
        <w:jc w:val="both"/>
        <w:rPr>
          <w:bCs/>
        </w:rPr>
      </w:pPr>
      <w:r w:rsidRPr="008D2A2A">
        <w:rPr>
          <w:bCs/>
        </w:rPr>
        <w:t>Sharma, O,P., Renaud, E., Butler, T.L., Milasps, K., Dring, R.P., and Joslyn, H.D., 1988, “ Rotor- Stator Interaction in Multi-</w:t>
      </w:r>
      <w:r w:rsidR="00894DE8" w:rsidRPr="008D2A2A">
        <w:rPr>
          <w:bCs/>
        </w:rPr>
        <w:t xml:space="preserve"> Stage- Axial Flow Turbines”, AI</w:t>
      </w:r>
      <w:r w:rsidRPr="008D2A2A">
        <w:rPr>
          <w:bCs/>
        </w:rPr>
        <w:t>AA Paper No. 88-3013</w:t>
      </w:r>
    </w:p>
    <w:p w14:paraId="463B0546" w14:textId="77777777" w:rsidR="00A1663C" w:rsidRPr="008D2A2A" w:rsidRDefault="00A1663C" w:rsidP="00DC7B2E">
      <w:pPr>
        <w:pStyle w:val="ListParagraph"/>
        <w:numPr>
          <w:ilvl w:val="0"/>
          <w:numId w:val="17"/>
        </w:numPr>
        <w:spacing w:line="360" w:lineRule="auto"/>
        <w:ind w:left="720" w:hanging="720"/>
        <w:jc w:val="both"/>
        <w:rPr>
          <w:bCs/>
        </w:rPr>
      </w:pPr>
      <w:r w:rsidRPr="008D2A2A">
        <w:rPr>
          <w:bCs/>
        </w:rPr>
        <w:t>Busby, J.A., Davis, R.L., Dorney, D.J., Dunn, M.G., Haldeman , C.W., Abhari, R.S., Venable, B.L., and Delany, R.A., 1999, “ Influence of Vane-Blade Spacing on Transonic Turbine Stage Aerodynamics: Part II- Time- Resolved Data and Analysis:, ASME Journal of Turbomachinery , Vol. 121, pp. 673-682</w:t>
      </w:r>
    </w:p>
    <w:p w14:paraId="61462306" w14:textId="77777777" w:rsidR="00A1663C" w:rsidRPr="008D2A2A" w:rsidRDefault="00A1663C" w:rsidP="00DC7B2E">
      <w:pPr>
        <w:pStyle w:val="ListParagraph"/>
        <w:numPr>
          <w:ilvl w:val="0"/>
          <w:numId w:val="17"/>
        </w:numPr>
        <w:adjustRightInd w:val="0"/>
        <w:spacing w:line="360" w:lineRule="auto"/>
        <w:ind w:left="720" w:hanging="720"/>
        <w:jc w:val="both"/>
        <w:rPr>
          <w:rFonts w:eastAsiaTheme="minorHAnsi"/>
        </w:rPr>
      </w:pPr>
      <w:r w:rsidRPr="008D2A2A">
        <w:rPr>
          <w:rFonts w:eastAsiaTheme="minorHAnsi"/>
          <w:bCs/>
        </w:rPr>
        <w:t xml:space="preserve">Collar </w:t>
      </w:r>
      <w:r w:rsidRPr="008D2A2A">
        <w:rPr>
          <w:rFonts w:eastAsiaTheme="minorHAnsi"/>
        </w:rPr>
        <w:t xml:space="preserve">(1947), "The Expanding Domain of Aeroelasticity," </w:t>
      </w:r>
      <w:r w:rsidRPr="008D2A2A">
        <w:rPr>
          <w:rFonts w:eastAsiaTheme="minorHAnsi"/>
          <w:i/>
          <w:iCs/>
        </w:rPr>
        <w:t xml:space="preserve">Journal of the Royal Aeronautical Society </w:t>
      </w:r>
      <w:r w:rsidRPr="008D2A2A">
        <w:rPr>
          <w:rFonts w:eastAsiaTheme="minorHAnsi"/>
        </w:rPr>
        <w:t>51-1.</w:t>
      </w:r>
    </w:p>
    <w:p w14:paraId="5ABA79CA" w14:textId="77777777" w:rsidR="00A1663C" w:rsidRPr="008D2A2A" w:rsidRDefault="00F177FF" w:rsidP="00DC7B2E">
      <w:pPr>
        <w:pStyle w:val="ListParagraph"/>
        <w:numPr>
          <w:ilvl w:val="0"/>
          <w:numId w:val="17"/>
        </w:numPr>
        <w:adjustRightInd w:val="0"/>
        <w:spacing w:line="360" w:lineRule="auto"/>
        <w:ind w:left="720" w:hanging="720"/>
        <w:jc w:val="both"/>
        <w:rPr>
          <w:rFonts w:eastAsiaTheme="minorHAnsi"/>
        </w:rPr>
      </w:pPr>
      <w:r>
        <w:rPr>
          <w:rFonts w:eastAsiaTheme="minorHAnsi"/>
        </w:rPr>
        <w:t>Bell Loyed, “</w:t>
      </w:r>
      <w:r w:rsidR="0041414D" w:rsidRPr="008D2A2A">
        <w:rPr>
          <w:rFonts w:eastAsiaTheme="minorHAnsi"/>
        </w:rPr>
        <w:t>Three dimensional Unsteady flow analysis in vibrating Turbine Cascades”, Durham University, 1999</w:t>
      </w:r>
      <w:r w:rsidR="003C6D52">
        <w:rPr>
          <w:rFonts w:eastAsiaTheme="minorHAnsi"/>
        </w:rPr>
        <w:t>.</w:t>
      </w:r>
    </w:p>
    <w:p w14:paraId="3EDF27B4" w14:textId="77777777" w:rsidR="0041414D" w:rsidRDefault="0041414D" w:rsidP="00DC7B2E">
      <w:pPr>
        <w:pStyle w:val="ListParagraph"/>
        <w:numPr>
          <w:ilvl w:val="0"/>
          <w:numId w:val="17"/>
        </w:numPr>
        <w:adjustRightInd w:val="0"/>
        <w:spacing w:line="360" w:lineRule="auto"/>
        <w:ind w:left="720" w:hanging="720"/>
        <w:jc w:val="both"/>
        <w:rPr>
          <w:rFonts w:eastAsiaTheme="minorHAnsi"/>
        </w:rPr>
      </w:pPr>
      <w:r w:rsidRPr="008D2A2A">
        <w:rPr>
          <w:rFonts w:eastAsiaTheme="minorHAnsi"/>
        </w:rPr>
        <w:t xml:space="preserve">Jeff Green, PHD Thesis, “Controlling Forced Response of a High Pressure Turbine Blade”, </w:t>
      </w:r>
      <w:r w:rsidRPr="00DC7B2E">
        <w:rPr>
          <w:rFonts w:eastAsiaTheme="minorHAnsi"/>
        </w:rPr>
        <w:t>Royal Institute of Technology, Stockholm, 2006.</w:t>
      </w:r>
    </w:p>
    <w:p w14:paraId="1202FEC2" w14:textId="77777777" w:rsidR="00E0372F" w:rsidRDefault="00E0372F" w:rsidP="00E0372F">
      <w:pPr>
        <w:adjustRightInd w:val="0"/>
        <w:spacing w:line="360" w:lineRule="auto"/>
        <w:jc w:val="both"/>
        <w:rPr>
          <w:rFonts w:eastAsiaTheme="minorHAnsi"/>
        </w:rPr>
      </w:pPr>
    </w:p>
    <w:p w14:paraId="17F40E34" w14:textId="77777777" w:rsidR="00E0372F" w:rsidRDefault="00E0372F" w:rsidP="00E0372F">
      <w:pPr>
        <w:adjustRightInd w:val="0"/>
        <w:spacing w:line="360" w:lineRule="auto"/>
        <w:jc w:val="both"/>
        <w:rPr>
          <w:rFonts w:eastAsiaTheme="minorHAnsi"/>
        </w:rPr>
      </w:pPr>
    </w:p>
    <w:p w14:paraId="08D19D70" w14:textId="77777777" w:rsidR="00E0372F" w:rsidRDefault="00E0372F" w:rsidP="00E0372F">
      <w:pPr>
        <w:adjustRightInd w:val="0"/>
        <w:spacing w:line="360" w:lineRule="auto"/>
        <w:jc w:val="both"/>
        <w:rPr>
          <w:rFonts w:eastAsiaTheme="minorHAnsi"/>
          <w:b/>
          <w:sz w:val="28"/>
          <w:u w:val="single"/>
        </w:rPr>
      </w:pPr>
      <w:r w:rsidRPr="00E0372F">
        <w:rPr>
          <w:rFonts w:eastAsiaTheme="minorHAnsi"/>
          <w:b/>
          <w:sz w:val="28"/>
          <w:u w:val="single"/>
        </w:rPr>
        <w:lastRenderedPageBreak/>
        <w:t>Instructions for Students</w:t>
      </w:r>
    </w:p>
    <w:p w14:paraId="24557D73" w14:textId="77777777" w:rsidR="00E0372F" w:rsidRPr="00E0372F" w:rsidRDefault="00E0372F" w:rsidP="00E0372F">
      <w:pPr>
        <w:pStyle w:val="ListParagraph"/>
        <w:numPr>
          <w:ilvl w:val="0"/>
          <w:numId w:val="38"/>
        </w:numPr>
        <w:adjustRightInd w:val="0"/>
        <w:spacing w:line="360" w:lineRule="auto"/>
        <w:jc w:val="both"/>
        <w:rPr>
          <w:rFonts w:eastAsiaTheme="minorHAnsi"/>
        </w:rPr>
      </w:pPr>
      <w:r>
        <w:rPr>
          <w:rFonts w:eastAsiaTheme="minorHAnsi"/>
        </w:rPr>
        <w:t xml:space="preserve">All Engineering students will use referencing as given in the format; whereas Biomedical Sciences students will be use </w:t>
      </w:r>
      <w:r w:rsidRPr="00E0372F">
        <w:rPr>
          <w:rFonts w:eastAsiaTheme="minorHAnsi"/>
          <w:b/>
          <w:bCs/>
        </w:rPr>
        <w:t>APA</w:t>
      </w:r>
      <w:r w:rsidRPr="00E0372F">
        <w:rPr>
          <w:rFonts w:eastAsiaTheme="minorHAnsi"/>
        </w:rPr>
        <w:t> (American Psychological Association) </w:t>
      </w:r>
      <w:r w:rsidRPr="00E0372F">
        <w:rPr>
          <w:rFonts w:eastAsiaTheme="minorHAnsi"/>
          <w:b/>
          <w:bCs/>
        </w:rPr>
        <w:t>style</w:t>
      </w:r>
      <w:r>
        <w:rPr>
          <w:rFonts w:eastAsiaTheme="minorHAnsi"/>
        </w:rPr>
        <w:t xml:space="preserve"> referencing. </w:t>
      </w:r>
    </w:p>
    <w:sectPr w:rsidR="00E0372F" w:rsidRPr="00E0372F" w:rsidSect="005221AA">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3A05" w14:textId="77777777" w:rsidR="005F690A" w:rsidRDefault="005F690A" w:rsidP="000E216F">
      <w:r>
        <w:separator/>
      </w:r>
    </w:p>
  </w:endnote>
  <w:endnote w:type="continuationSeparator" w:id="0">
    <w:p w14:paraId="5732D4FF" w14:textId="77777777" w:rsidR="005F690A" w:rsidRDefault="005F690A" w:rsidP="000E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376234"/>
      <w:docPartObj>
        <w:docPartGallery w:val="Page Numbers (Bottom of Page)"/>
        <w:docPartUnique/>
      </w:docPartObj>
    </w:sdtPr>
    <w:sdtContent>
      <w:p w14:paraId="01E6A42D" w14:textId="77777777" w:rsidR="00BA5553" w:rsidRDefault="00BA5553" w:rsidP="005221AA">
        <w:pPr>
          <w:pStyle w:val="Footer"/>
          <w:tabs>
            <w:tab w:val="clear" w:pos="4513"/>
            <w:tab w:val="left" w:pos="4526"/>
            <w:tab w:val="center" w:pos="4680"/>
          </w:tabs>
        </w:pPr>
        <w:r>
          <w:tab/>
        </w:r>
        <w:r>
          <w:tab/>
        </w:r>
        <w:r>
          <w:tab/>
        </w:r>
      </w:p>
    </w:sdtContent>
  </w:sdt>
  <w:p w14:paraId="0835096C" w14:textId="77777777" w:rsidR="00BA5553" w:rsidRDefault="00BA5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933152"/>
      <w:docPartObj>
        <w:docPartGallery w:val="Page Numbers (Bottom of Page)"/>
        <w:docPartUnique/>
      </w:docPartObj>
    </w:sdtPr>
    <w:sdtEndPr>
      <w:rPr>
        <w:noProof/>
      </w:rPr>
    </w:sdtEndPr>
    <w:sdtContent>
      <w:p w14:paraId="1163D84A" w14:textId="77777777" w:rsidR="00BA5553" w:rsidRDefault="00D3709E">
        <w:pPr>
          <w:pStyle w:val="Footer"/>
          <w:jc w:val="center"/>
        </w:pPr>
        <w:r>
          <w:fldChar w:fldCharType="begin"/>
        </w:r>
        <w:r w:rsidR="00BA5553">
          <w:instrText xml:space="preserve"> PAGE   \* MERGEFORMAT </w:instrText>
        </w:r>
        <w:r>
          <w:fldChar w:fldCharType="separate"/>
        </w:r>
        <w:r w:rsidR="00330948">
          <w:rPr>
            <w:noProof/>
          </w:rPr>
          <w:t>viii</w:t>
        </w:r>
        <w:r>
          <w:rPr>
            <w:noProof/>
          </w:rPr>
          <w:fldChar w:fldCharType="end"/>
        </w:r>
      </w:p>
    </w:sdtContent>
  </w:sdt>
  <w:p w14:paraId="3E6D56E4" w14:textId="77777777" w:rsidR="00BA5553" w:rsidRDefault="00BA5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E926" w14:textId="77777777" w:rsidR="00BA5553" w:rsidRDefault="00D3709E">
    <w:pPr>
      <w:pStyle w:val="Footer"/>
      <w:jc w:val="center"/>
    </w:pPr>
    <w:r>
      <w:fldChar w:fldCharType="begin"/>
    </w:r>
    <w:r w:rsidR="00BA5553">
      <w:instrText xml:space="preserve"> PAGE   \* MERGEFORMAT </w:instrText>
    </w:r>
    <w:r>
      <w:fldChar w:fldCharType="separate"/>
    </w:r>
    <w:r w:rsidR="00330948">
      <w:rPr>
        <w:noProof/>
      </w:rPr>
      <w:t>4</w:t>
    </w:r>
    <w:r>
      <w:rPr>
        <w:noProof/>
      </w:rPr>
      <w:fldChar w:fldCharType="end"/>
    </w:r>
  </w:p>
  <w:p w14:paraId="73A93EF4" w14:textId="77777777" w:rsidR="00BA5553" w:rsidRPr="00056A88" w:rsidRDefault="00056A88">
    <w:pPr>
      <w:pStyle w:val="Footer"/>
      <w:rPr>
        <w:rFonts w:ascii="Times New Roman" w:hAnsi="Times New Roman" w:cs="Times New Roman"/>
        <w:sz w:val="20"/>
      </w:rPr>
    </w:pPr>
    <w:r w:rsidRPr="00056A88">
      <w:rPr>
        <w:rFonts w:ascii="Times New Roman" w:hAnsi="Times New Roman" w:cs="Times New Roman"/>
        <w:sz w:val="20"/>
      </w:rPr>
      <w:t>Footnote may be given</w:t>
    </w:r>
    <w:r>
      <w:rPr>
        <w:rFonts w:ascii="Times New Roman" w:hAnsi="Times New Roman" w:cs="Times New Roman"/>
        <w:sz w:val="20"/>
      </w:rPr>
      <w:t xml:space="preserve"> with Font size 10 of Times New Roman.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CFFD" w14:textId="77777777" w:rsidR="005F690A" w:rsidRDefault="005F690A" w:rsidP="000E216F">
      <w:r>
        <w:separator/>
      </w:r>
    </w:p>
  </w:footnote>
  <w:footnote w:type="continuationSeparator" w:id="0">
    <w:p w14:paraId="44D89A52" w14:textId="77777777" w:rsidR="005F690A" w:rsidRDefault="005F690A" w:rsidP="000E2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8C0F5D0"/>
    <w:lvl w:ilvl="0">
      <w:numFmt w:val="bullet"/>
      <w:lvlText w:val="*"/>
      <w:lvlJc w:val="left"/>
    </w:lvl>
  </w:abstractNum>
  <w:abstractNum w:abstractNumId="1" w15:restartNumberingAfterBreak="0">
    <w:nsid w:val="00C36C0C"/>
    <w:multiLevelType w:val="multilevel"/>
    <w:tmpl w:val="5176B5F0"/>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2CB62F2"/>
    <w:multiLevelType w:val="hybridMultilevel"/>
    <w:tmpl w:val="402C57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DC52D2"/>
    <w:multiLevelType w:val="hybridMultilevel"/>
    <w:tmpl w:val="9746E694"/>
    <w:lvl w:ilvl="0" w:tplc="669603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737BC"/>
    <w:multiLevelType w:val="hybridMultilevel"/>
    <w:tmpl w:val="77FA26B6"/>
    <w:lvl w:ilvl="0" w:tplc="747895FC">
      <w:start w:val="1"/>
      <w:numFmt w:val="decimal"/>
      <w:lvlText w:val="%1."/>
      <w:lvlJc w:val="lef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15C44"/>
    <w:multiLevelType w:val="multilevel"/>
    <w:tmpl w:val="969EDA5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38D3FF3"/>
    <w:multiLevelType w:val="hybridMultilevel"/>
    <w:tmpl w:val="8542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B6151"/>
    <w:multiLevelType w:val="multilevel"/>
    <w:tmpl w:val="74BC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8B7592"/>
    <w:multiLevelType w:val="multilevel"/>
    <w:tmpl w:val="72C6AECE"/>
    <w:lvl w:ilvl="0">
      <w:start w:val="1"/>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181A5DD1"/>
    <w:multiLevelType w:val="hybridMultilevel"/>
    <w:tmpl w:val="4A88D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565D1"/>
    <w:multiLevelType w:val="hybridMultilevel"/>
    <w:tmpl w:val="3F1ED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22809"/>
    <w:multiLevelType w:val="hybridMultilevel"/>
    <w:tmpl w:val="ADDA1B0C"/>
    <w:lvl w:ilvl="0" w:tplc="06924A4A">
      <w:start w:val="1"/>
      <w:numFmt w:val="decimal"/>
      <w:lvlText w:val="%1."/>
      <w:lvlJc w:val="lef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A01F4"/>
    <w:multiLevelType w:val="hybridMultilevel"/>
    <w:tmpl w:val="2D6E2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90EBB"/>
    <w:multiLevelType w:val="multilevel"/>
    <w:tmpl w:val="9D0AF3FE"/>
    <w:lvl w:ilvl="0">
      <w:start w:val="1"/>
      <w:numFmt w:val="decimal"/>
      <w:lvlText w:val="%1"/>
      <w:lvlJc w:val="left"/>
      <w:pPr>
        <w:ind w:left="432" w:hanging="432"/>
      </w:pPr>
    </w:lvl>
    <w:lvl w:ilvl="1">
      <w:start w:val="1"/>
      <w:numFmt w:val="decimal"/>
      <w:pStyle w:val="Heading2"/>
      <w:lvlText w:val="%1.%2"/>
      <w:lvlJc w:val="left"/>
      <w:pPr>
        <w:ind w:left="98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7614" w:hanging="864"/>
      </w:pPr>
      <w:rPr>
        <w:i w:val="0"/>
        <w:iCs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96E2B69"/>
    <w:multiLevelType w:val="hybridMultilevel"/>
    <w:tmpl w:val="27CAB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D6A38"/>
    <w:multiLevelType w:val="hybridMultilevel"/>
    <w:tmpl w:val="6D805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D22DB"/>
    <w:multiLevelType w:val="hybridMultilevel"/>
    <w:tmpl w:val="4A7AB5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E01FE4"/>
    <w:multiLevelType w:val="hybridMultilevel"/>
    <w:tmpl w:val="2EC8375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47C3F"/>
    <w:multiLevelType w:val="hybridMultilevel"/>
    <w:tmpl w:val="2CD65C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B477C"/>
    <w:multiLevelType w:val="hybridMultilevel"/>
    <w:tmpl w:val="244A7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059B2"/>
    <w:multiLevelType w:val="hybridMultilevel"/>
    <w:tmpl w:val="08366434"/>
    <w:lvl w:ilvl="0" w:tplc="3224FD18">
      <w:start w:val="1"/>
      <w:numFmt w:val="decimal"/>
      <w:lvlText w:val="[%1]"/>
      <w:lvlJc w:val="left"/>
      <w:pPr>
        <w:ind w:left="360" w:hanging="360"/>
      </w:pPr>
      <w:rPr>
        <w:rFonts w:ascii="Times New Roman" w:eastAsia="Times New Roman" w:hAnsi="Times New Roman" w:cs="Times New Roman" w:hint="default"/>
        <w:b w:val="0"/>
        <w:bCs/>
        <w:i w:val="0"/>
        <w:color w:val="auto"/>
        <w:sz w:val="24"/>
        <w:szCs w:val="24"/>
      </w:rPr>
    </w:lvl>
    <w:lvl w:ilvl="1" w:tplc="04090019">
      <w:start w:val="1"/>
      <w:numFmt w:val="lowerLetter"/>
      <w:lvlText w:val="%2."/>
      <w:lvlJc w:val="left"/>
      <w:pPr>
        <w:ind w:left="-549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1890" w:hanging="360"/>
      </w:pPr>
    </w:lvl>
    <w:lvl w:ilvl="7" w:tplc="04090019" w:tentative="1">
      <w:start w:val="1"/>
      <w:numFmt w:val="lowerLetter"/>
      <w:lvlText w:val="%8."/>
      <w:lvlJc w:val="left"/>
      <w:pPr>
        <w:ind w:left="-1170" w:hanging="360"/>
      </w:pPr>
    </w:lvl>
    <w:lvl w:ilvl="8" w:tplc="0409001B" w:tentative="1">
      <w:start w:val="1"/>
      <w:numFmt w:val="lowerRoman"/>
      <w:lvlText w:val="%9."/>
      <w:lvlJc w:val="right"/>
      <w:pPr>
        <w:ind w:left="-450" w:hanging="180"/>
      </w:pPr>
    </w:lvl>
  </w:abstractNum>
  <w:abstractNum w:abstractNumId="21" w15:restartNumberingAfterBreak="0">
    <w:nsid w:val="3A3E1758"/>
    <w:multiLevelType w:val="hybridMultilevel"/>
    <w:tmpl w:val="68702CC0"/>
    <w:lvl w:ilvl="0" w:tplc="10E0CDF0">
      <w:start w:val="1"/>
      <w:numFmt w:val="bullet"/>
      <w:lvlText w:val="•"/>
      <w:lvlJc w:val="left"/>
      <w:pPr>
        <w:tabs>
          <w:tab w:val="num" w:pos="720"/>
        </w:tabs>
        <w:ind w:left="720" w:hanging="360"/>
      </w:pPr>
      <w:rPr>
        <w:rFonts w:ascii="Arial" w:hAnsi="Arial" w:hint="default"/>
      </w:rPr>
    </w:lvl>
    <w:lvl w:ilvl="1" w:tplc="2E6EB5B0" w:tentative="1">
      <w:start w:val="1"/>
      <w:numFmt w:val="bullet"/>
      <w:lvlText w:val="•"/>
      <w:lvlJc w:val="left"/>
      <w:pPr>
        <w:tabs>
          <w:tab w:val="num" w:pos="1440"/>
        </w:tabs>
        <w:ind w:left="1440" w:hanging="360"/>
      </w:pPr>
      <w:rPr>
        <w:rFonts w:ascii="Arial" w:hAnsi="Arial" w:hint="default"/>
      </w:rPr>
    </w:lvl>
    <w:lvl w:ilvl="2" w:tplc="B0F6617C" w:tentative="1">
      <w:start w:val="1"/>
      <w:numFmt w:val="bullet"/>
      <w:lvlText w:val="•"/>
      <w:lvlJc w:val="left"/>
      <w:pPr>
        <w:tabs>
          <w:tab w:val="num" w:pos="2160"/>
        </w:tabs>
        <w:ind w:left="2160" w:hanging="360"/>
      </w:pPr>
      <w:rPr>
        <w:rFonts w:ascii="Arial" w:hAnsi="Arial" w:hint="default"/>
      </w:rPr>
    </w:lvl>
    <w:lvl w:ilvl="3" w:tplc="31B69032" w:tentative="1">
      <w:start w:val="1"/>
      <w:numFmt w:val="bullet"/>
      <w:lvlText w:val="•"/>
      <w:lvlJc w:val="left"/>
      <w:pPr>
        <w:tabs>
          <w:tab w:val="num" w:pos="2880"/>
        </w:tabs>
        <w:ind w:left="2880" w:hanging="360"/>
      </w:pPr>
      <w:rPr>
        <w:rFonts w:ascii="Arial" w:hAnsi="Arial" w:hint="default"/>
      </w:rPr>
    </w:lvl>
    <w:lvl w:ilvl="4" w:tplc="3B963898" w:tentative="1">
      <w:start w:val="1"/>
      <w:numFmt w:val="bullet"/>
      <w:lvlText w:val="•"/>
      <w:lvlJc w:val="left"/>
      <w:pPr>
        <w:tabs>
          <w:tab w:val="num" w:pos="3600"/>
        </w:tabs>
        <w:ind w:left="3600" w:hanging="360"/>
      </w:pPr>
      <w:rPr>
        <w:rFonts w:ascii="Arial" w:hAnsi="Arial" w:hint="default"/>
      </w:rPr>
    </w:lvl>
    <w:lvl w:ilvl="5" w:tplc="A426CAE2" w:tentative="1">
      <w:start w:val="1"/>
      <w:numFmt w:val="bullet"/>
      <w:lvlText w:val="•"/>
      <w:lvlJc w:val="left"/>
      <w:pPr>
        <w:tabs>
          <w:tab w:val="num" w:pos="4320"/>
        </w:tabs>
        <w:ind w:left="4320" w:hanging="360"/>
      </w:pPr>
      <w:rPr>
        <w:rFonts w:ascii="Arial" w:hAnsi="Arial" w:hint="default"/>
      </w:rPr>
    </w:lvl>
    <w:lvl w:ilvl="6" w:tplc="C640FC96" w:tentative="1">
      <w:start w:val="1"/>
      <w:numFmt w:val="bullet"/>
      <w:lvlText w:val="•"/>
      <w:lvlJc w:val="left"/>
      <w:pPr>
        <w:tabs>
          <w:tab w:val="num" w:pos="5040"/>
        </w:tabs>
        <w:ind w:left="5040" w:hanging="360"/>
      </w:pPr>
      <w:rPr>
        <w:rFonts w:ascii="Arial" w:hAnsi="Arial" w:hint="default"/>
      </w:rPr>
    </w:lvl>
    <w:lvl w:ilvl="7" w:tplc="CA4EA77C" w:tentative="1">
      <w:start w:val="1"/>
      <w:numFmt w:val="bullet"/>
      <w:lvlText w:val="•"/>
      <w:lvlJc w:val="left"/>
      <w:pPr>
        <w:tabs>
          <w:tab w:val="num" w:pos="5760"/>
        </w:tabs>
        <w:ind w:left="5760" w:hanging="360"/>
      </w:pPr>
      <w:rPr>
        <w:rFonts w:ascii="Arial" w:hAnsi="Arial" w:hint="default"/>
      </w:rPr>
    </w:lvl>
    <w:lvl w:ilvl="8" w:tplc="F468FB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985306"/>
    <w:multiLevelType w:val="hybridMultilevel"/>
    <w:tmpl w:val="F588F804"/>
    <w:lvl w:ilvl="0" w:tplc="AE22C57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42550"/>
    <w:multiLevelType w:val="hybridMultilevel"/>
    <w:tmpl w:val="5426B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008DB"/>
    <w:multiLevelType w:val="hybridMultilevel"/>
    <w:tmpl w:val="E5825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4334A"/>
    <w:multiLevelType w:val="hybridMultilevel"/>
    <w:tmpl w:val="E208FB56"/>
    <w:lvl w:ilvl="0" w:tplc="7D2C998A">
      <w:start w:val="1"/>
      <w:numFmt w:val="lowerLetter"/>
      <w:lvlText w:val="(%1)"/>
      <w:lvlJc w:val="left"/>
      <w:pPr>
        <w:ind w:left="4390" w:hanging="360"/>
      </w:pPr>
      <w:rPr>
        <w:rFonts w:hint="default"/>
      </w:rPr>
    </w:lvl>
    <w:lvl w:ilvl="1" w:tplc="04090019" w:tentative="1">
      <w:start w:val="1"/>
      <w:numFmt w:val="lowerLetter"/>
      <w:lvlText w:val="%2."/>
      <w:lvlJc w:val="left"/>
      <w:pPr>
        <w:ind w:left="5110" w:hanging="360"/>
      </w:pPr>
    </w:lvl>
    <w:lvl w:ilvl="2" w:tplc="0409001B" w:tentative="1">
      <w:start w:val="1"/>
      <w:numFmt w:val="lowerRoman"/>
      <w:lvlText w:val="%3."/>
      <w:lvlJc w:val="right"/>
      <w:pPr>
        <w:ind w:left="5830" w:hanging="180"/>
      </w:pPr>
    </w:lvl>
    <w:lvl w:ilvl="3" w:tplc="0409000F" w:tentative="1">
      <w:start w:val="1"/>
      <w:numFmt w:val="decimal"/>
      <w:lvlText w:val="%4."/>
      <w:lvlJc w:val="left"/>
      <w:pPr>
        <w:ind w:left="6550" w:hanging="360"/>
      </w:pPr>
    </w:lvl>
    <w:lvl w:ilvl="4" w:tplc="04090019" w:tentative="1">
      <w:start w:val="1"/>
      <w:numFmt w:val="lowerLetter"/>
      <w:lvlText w:val="%5."/>
      <w:lvlJc w:val="left"/>
      <w:pPr>
        <w:ind w:left="7270" w:hanging="360"/>
      </w:pPr>
    </w:lvl>
    <w:lvl w:ilvl="5" w:tplc="0409001B" w:tentative="1">
      <w:start w:val="1"/>
      <w:numFmt w:val="lowerRoman"/>
      <w:lvlText w:val="%6."/>
      <w:lvlJc w:val="right"/>
      <w:pPr>
        <w:ind w:left="7990" w:hanging="180"/>
      </w:pPr>
    </w:lvl>
    <w:lvl w:ilvl="6" w:tplc="0409000F" w:tentative="1">
      <w:start w:val="1"/>
      <w:numFmt w:val="decimal"/>
      <w:lvlText w:val="%7."/>
      <w:lvlJc w:val="left"/>
      <w:pPr>
        <w:ind w:left="8710" w:hanging="360"/>
      </w:pPr>
    </w:lvl>
    <w:lvl w:ilvl="7" w:tplc="04090019" w:tentative="1">
      <w:start w:val="1"/>
      <w:numFmt w:val="lowerLetter"/>
      <w:lvlText w:val="%8."/>
      <w:lvlJc w:val="left"/>
      <w:pPr>
        <w:ind w:left="9430" w:hanging="360"/>
      </w:pPr>
    </w:lvl>
    <w:lvl w:ilvl="8" w:tplc="0409001B" w:tentative="1">
      <w:start w:val="1"/>
      <w:numFmt w:val="lowerRoman"/>
      <w:lvlText w:val="%9."/>
      <w:lvlJc w:val="right"/>
      <w:pPr>
        <w:ind w:left="10150" w:hanging="180"/>
      </w:pPr>
    </w:lvl>
  </w:abstractNum>
  <w:abstractNum w:abstractNumId="26" w15:restartNumberingAfterBreak="0">
    <w:nsid w:val="4AFA0D9C"/>
    <w:multiLevelType w:val="hybridMultilevel"/>
    <w:tmpl w:val="B512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C03FD"/>
    <w:multiLevelType w:val="hybridMultilevel"/>
    <w:tmpl w:val="6058662A"/>
    <w:lvl w:ilvl="0" w:tplc="258CC24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421E5A"/>
    <w:multiLevelType w:val="hybridMultilevel"/>
    <w:tmpl w:val="68CA969A"/>
    <w:lvl w:ilvl="0" w:tplc="1F427314">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8592468"/>
    <w:multiLevelType w:val="hybridMultilevel"/>
    <w:tmpl w:val="A9EAF6C2"/>
    <w:lvl w:ilvl="0" w:tplc="F5322EC8">
      <w:start w:val="1"/>
      <w:numFmt w:val="bullet"/>
      <w:lvlText w:val="•"/>
      <w:lvlJc w:val="left"/>
      <w:pPr>
        <w:tabs>
          <w:tab w:val="num" w:pos="720"/>
        </w:tabs>
        <w:ind w:left="720" w:hanging="360"/>
      </w:pPr>
      <w:rPr>
        <w:rFonts w:ascii="Arial" w:hAnsi="Arial" w:hint="default"/>
      </w:rPr>
    </w:lvl>
    <w:lvl w:ilvl="1" w:tplc="2CC4E69E" w:tentative="1">
      <w:start w:val="1"/>
      <w:numFmt w:val="bullet"/>
      <w:lvlText w:val="•"/>
      <w:lvlJc w:val="left"/>
      <w:pPr>
        <w:tabs>
          <w:tab w:val="num" w:pos="1440"/>
        </w:tabs>
        <w:ind w:left="1440" w:hanging="360"/>
      </w:pPr>
      <w:rPr>
        <w:rFonts w:ascii="Arial" w:hAnsi="Arial" w:hint="default"/>
      </w:rPr>
    </w:lvl>
    <w:lvl w:ilvl="2" w:tplc="B9FA541E" w:tentative="1">
      <w:start w:val="1"/>
      <w:numFmt w:val="bullet"/>
      <w:lvlText w:val="•"/>
      <w:lvlJc w:val="left"/>
      <w:pPr>
        <w:tabs>
          <w:tab w:val="num" w:pos="2160"/>
        </w:tabs>
        <w:ind w:left="2160" w:hanging="360"/>
      </w:pPr>
      <w:rPr>
        <w:rFonts w:ascii="Arial" w:hAnsi="Arial" w:hint="default"/>
      </w:rPr>
    </w:lvl>
    <w:lvl w:ilvl="3" w:tplc="5E428534" w:tentative="1">
      <w:start w:val="1"/>
      <w:numFmt w:val="bullet"/>
      <w:lvlText w:val="•"/>
      <w:lvlJc w:val="left"/>
      <w:pPr>
        <w:tabs>
          <w:tab w:val="num" w:pos="2880"/>
        </w:tabs>
        <w:ind w:left="2880" w:hanging="360"/>
      </w:pPr>
      <w:rPr>
        <w:rFonts w:ascii="Arial" w:hAnsi="Arial" w:hint="default"/>
      </w:rPr>
    </w:lvl>
    <w:lvl w:ilvl="4" w:tplc="BE3EEBF8" w:tentative="1">
      <w:start w:val="1"/>
      <w:numFmt w:val="bullet"/>
      <w:lvlText w:val="•"/>
      <w:lvlJc w:val="left"/>
      <w:pPr>
        <w:tabs>
          <w:tab w:val="num" w:pos="3600"/>
        </w:tabs>
        <w:ind w:left="3600" w:hanging="360"/>
      </w:pPr>
      <w:rPr>
        <w:rFonts w:ascii="Arial" w:hAnsi="Arial" w:hint="default"/>
      </w:rPr>
    </w:lvl>
    <w:lvl w:ilvl="5" w:tplc="243A0CBA" w:tentative="1">
      <w:start w:val="1"/>
      <w:numFmt w:val="bullet"/>
      <w:lvlText w:val="•"/>
      <w:lvlJc w:val="left"/>
      <w:pPr>
        <w:tabs>
          <w:tab w:val="num" w:pos="4320"/>
        </w:tabs>
        <w:ind w:left="4320" w:hanging="360"/>
      </w:pPr>
      <w:rPr>
        <w:rFonts w:ascii="Arial" w:hAnsi="Arial" w:hint="default"/>
      </w:rPr>
    </w:lvl>
    <w:lvl w:ilvl="6" w:tplc="ACDABAE4" w:tentative="1">
      <w:start w:val="1"/>
      <w:numFmt w:val="bullet"/>
      <w:lvlText w:val="•"/>
      <w:lvlJc w:val="left"/>
      <w:pPr>
        <w:tabs>
          <w:tab w:val="num" w:pos="5040"/>
        </w:tabs>
        <w:ind w:left="5040" w:hanging="360"/>
      </w:pPr>
      <w:rPr>
        <w:rFonts w:ascii="Arial" w:hAnsi="Arial" w:hint="default"/>
      </w:rPr>
    </w:lvl>
    <w:lvl w:ilvl="7" w:tplc="3D2E6B9A" w:tentative="1">
      <w:start w:val="1"/>
      <w:numFmt w:val="bullet"/>
      <w:lvlText w:val="•"/>
      <w:lvlJc w:val="left"/>
      <w:pPr>
        <w:tabs>
          <w:tab w:val="num" w:pos="5760"/>
        </w:tabs>
        <w:ind w:left="5760" w:hanging="360"/>
      </w:pPr>
      <w:rPr>
        <w:rFonts w:ascii="Arial" w:hAnsi="Arial" w:hint="default"/>
      </w:rPr>
    </w:lvl>
    <w:lvl w:ilvl="8" w:tplc="4E1E5A6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DA486A"/>
    <w:multiLevelType w:val="hybridMultilevel"/>
    <w:tmpl w:val="70C8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65BCF"/>
    <w:multiLevelType w:val="hybridMultilevel"/>
    <w:tmpl w:val="8B70CC76"/>
    <w:lvl w:ilvl="0" w:tplc="58760316">
      <w:start w:val="1"/>
      <w:numFmt w:val="decimal"/>
      <w:lvlText w:val="%1."/>
      <w:lvlJc w:val="left"/>
      <w:pPr>
        <w:ind w:left="3690" w:hanging="360"/>
      </w:pPr>
      <w:rPr>
        <w:color w:val="FFFFFF" w:themeColor="background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167E7F"/>
    <w:multiLevelType w:val="hybridMultilevel"/>
    <w:tmpl w:val="38FA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D0212"/>
    <w:multiLevelType w:val="hybridMultilevel"/>
    <w:tmpl w:val="604221E8"/>
    <w:lvl w:ilvl="0" w:tplc="07B02A64">
      <w:start w:val="1"/>
      <w:numFmt w:val="decimal"/>
      <w:lvlText w:val="%1."/>
      <w:lvlJc w:val="left"/>
      <w:pPr>
        <w:ind w:left="1800" w:hanging="360"/>
      </w:pPr>
      <w:rPr>
        <w:color w:val="FFFFFF" w:themeColor="background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9140C2"/>
    <w:multiLevelType w:val="hybridMultilevel"/>
    <w:tmpl w:val="20A4B6A4"/>
    <w:lvl w:ilvl="0" w:tplc="F52C3C5E">
      <w:start w:val="1"/>
      <w:numFmt w:val="decimal"/>
      <w:lvlText w:val="%1."/>
      <w:lvlJc w:val="left"/>
      <w:pPr>
        <w:ind w:left="720" w:hanging="360"/>
      </w:pPr>
      <w:rPr>
        <w:rFonts w:hint="default"/>
      </w:rPr>
    </w:lvl>
    <w:lvl w:ilvl="1" w:tplc="76F29258" w:tentative="1">
      <w:start w:val="1"/>
      <w:numFmt w:val="lowerLetter"/>
      <w:lvlText w:val="%2."/>
      <w:lvlJc w:val="left"/>
      <w:pPr>
        <w:ind w:left="1440" w:hanging="360"/>
      </w:pPr>
    </w:lvl>
    <w:lvl w:ilvl="2" w:tplc="E4040B02" w:tentative="1">
      <w:start w:val="1"/>
      <w:numFmt w:val="lowerRoman"/>
      <w:lvlText w:val="%3."/>
      <w:lvlJc w:val="right"/>
      <w:pPr>
        <w:ind w:left="2160" w:hanging="180"/>
      </w:pPr>
    </w:lvl>
    <w:lvl w:ilvl="3" w:tplc="AB2EA754" w:tentative="1">
      <w:start w:val="1"/>
      <w:numFmt w:val="decimal"/>
      <w:lvlText w:val="%4."/>
      <w:lvlJc w:val="left"/>
      <w:pPr>
        <w:ind w:left="2880" w:hanging="360"/>
      </w:pPr>
    </w:lvl>
    <w:lvl w:ilvl="4" w:tplc="C0F4DA08" w:tentative="1">
      <w:start w:val="1"/>
      <w:numFmt w:val="lowerLetter"/>
      <w:lvlText w:val="%5."/>
      <w:lvlJc w:val="left"/>
      <w:pPr>
        <w:ind w:left="3600" w:hanging="360"/>
      </w:pPr>
    </w:lvl>
    <w:lvl w:ilvl="5" w:tplc="ED2C716E" w:tentative="1">
      <w:start w:val="1"/>
      <w:numFmt w:val="lowerRoman"/>
      <w:lvlText w:val="%6."/>
      <w:lvlJc w:val="right"/>
      <w:pPr>
        <w:ind w:left="4320" w:hanging="180"/>
      </w:pPr>
    </w:lvl>
    <w:lvl w:ilvl="6" w:tplc="1BC01F78" w:tentative="1">
      <w:start w:val="1"/>
      <w:numFmt w:val="decimal"/>
      <w:lvlText w:val="%7."/>
      <w:lvlJc w:val="left"/>
      <w:pPr>
        <w:ind w:left="5040" w:hanging="360"/>
      </w:pPr>
    </w:lvl>
    <w:lvl w:ilvl="7" w:tplc="9B1E59C8" w:tentative="1">
      <w:start w:val="1"/>
      <w:numFmt w:val="lowerLetter"/>
      <w:lvlText w:val="%8."/>
      <w:lvlJc w:val="left"/>
      <w:pPr>
        <w:ind w:left="5760" w:hanging="360"/>
      </w:pPr>
    </w:lvl>
    <w:lvl w:ilvl="8" w:tplc="CF903EEE" w:tentative="1">
      <w:start w:val="1"/>
      <w:numFmt w:val="lowerRoman"/>
      <w:lvlText w:val="%9."/>
      <w:lvlJc w:val="right"/>
      <w:pPr>
        <w:ind w:left="6480" w:hanging="180"/>
      </w:pPr>
    </w:lvl>
  </w:abstractNum>
  <w:abstractNum w:abstractNumId="35" w15:restartNumberingAfterBreak="0">
    <w:nsid w:val="79352982"/>
    <w:multiLevelType w:val="multilevel"/>
    <w:tmpl w:val="80363F90"/>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9C67FCF"/>
    <w:multiLevelType w:val="hybridMultilevel"/>
    <w:tmpl w:val="124666AA"/>
    <w:lvl w:ilvl="0" w:tplc="7C8EC0D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EF4D12"/>
    <w:multiLevelType w:val="hybridMultilevel"/>
    <w:tmpl w:val="757C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871440">
    <w:abstractNumId w:val="2"/>
  </w:num>
  <w:num w:numId="2" w16cid:durableId="1994095812">
    <w:abstractNumId w:val="0"/>
    <w:lvlOverride w:ilvl="0">
      <w:lvl w:ilvl="0">
        <w:numFmt w:val="bullet"/>
        <w:lvlText w:val=""/>
        <w:legacy w:legacy="1" w:legacySpace="0" w:legacyIndent="360"/>
        <w:lvlJc w:val="left"/>
        <w:rPr>
          <w:rFonts w:ascii="Symbol" w:hAnsi="Symbol" w:hint="default"/>
        </w:rPr>
      </w:lvl>
    </w:lvlOverride>
  </w:num>
  <w:num w:numId="3" w16cid:durableId="59866998">
    <w:abstractNumId w:val="35"/>
  </w:num>
  <w:num w:numId="4" w16cid:durableId="736826867">
    <w:abstractNumId w:val="14"/>
  </w:num>
  <w:num w:numId="5" w16cid:durableId="748115629">
    <w:abstractNumId w:val="15"/>
  </w:num>
  <w:num w:numId="6" w16cid:durableId="94635718">
    <w:abstractNumId w:val="9"/>
  </w:num>
  <w:num w:numId="7" w16cid:durableId="729810998">
    <w:abstractNumId w:val="30"/>
  </w:num>
  <w:num w:numId="8" w16cid:durableId="310136405">
    <w:abstractNumId w:val="16"/>
  </w:num>
  <w:num w:numId="9" w16cid:durableId="2076853569">
    <w:abstractNumId w:val="19"/>
  </w:num>
  <w:num w:numId="10" w16cid:durableId="371156832">
    <w:abstractNumId w:val="37"/>
  </w:num>
  <w:num w:numId="11" w16cid:durableId="81090750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16cid:durableId="1062875942">
    <w:abstractNumId w:val="1"/>
  </w:num>
  <w:num w:numId="13" w16cid:durableId="623274376">
    <w:abstractNumId w:val="13"/>
  </w:num>
  <w:num w:numId="14" w16cid:durableId="602030022">
    <w:abstractNumId w:val="12"/>
  </w:num>
  <w:num w:numId="15" w16cid:durableId="820736577">
    <w:abstractNumId w:val="23"/>
  </w:num>
  <w:num w:numId="16" w16cid:durableId="1549757136">
    <w:abstractNumId w:val="5"/>
  </w:num>
  <w:num w:numId="17" w16cid:durableId="1846281947">
    <w:abstractNumId w:val="20"/>
  </w:num>
  <w:num w:numId="18" w16cid:durableId="1882355572">
    <w:abstractNumId w:val="28"/>
  </w:num>
  <w:num w:numId="19" w16cid:durableId="1675108554">
    <w:abstractNumId w:val="25"/>
  </w:num>
  <w:num w:numId="20" w16cid:durableId="1925064447">
    <w:abstractNumId w:val="4"/>
  </w:num>
  <w:num w:numId="21" w16cid:durableId="827985407">
    <w:abstractNumId w:val="36"/>
  </w:num>
  <w:num w:numId="22" w16cid:durableId="1223103829">
    <w:abstractNumId w:val="32"/>
  </w:num>
  <w:num w:numId="23" w16cid:durableId="1976912755">
    <w:abstractNumId w:val="24"/>
  </w:num>
  <w:num w:numId="24" w16cid:durableId="304627357">
    <w:abstractNumId w:val="8"/>
  </w:num>
  <w:num w:numId="25" w16cid:durableId="831455238">
    <w:abstractNumId w:val="34"/>
  </w:num>
  <w:num w:numId="26" w16cid:durableId="1135100640">
    <w:abstractNumId w:val="31"/>
  </w:num>
  <w:num w:numId="27" w16cid:durableId="594286162">
    <w:abstractNumId w:val="22"/>
  </w:num>
  <w:num w:numId="28" w16cid:durableId="589315226">
    <w:abstractNumId w:val="11"/>
  </w:num>
  <w:num w:numId="29" w16cid:durableId="1460077086">
    <w:abstractNumId w:val="18"/>
  </w:num>
  <w:num w:numId="30" w16cid:durableId="1341732872">
    <w:abstractNumId w:val="21"/>
  </w:num>
  <w:num w:numId="31" w16cid:durableId="1088111832">
    <w:abstractNumId w:val="26"/>
  </w:num>
  <w:num w:numId="32" w16cid:durableId="63141920">
    <w:abstractNumId w:val="3"/>
  </w:num>
  <w:num w:numId="33" w16cid:durableId="258879917">
    <w:abstractNumId w:val="27"/>
  </w:num>
  <w:num w:numId="34" w16cid:durableId="334695422">
    <w:abstractNumId w:val="33"/>
  </w:num>
  <w:num w:numId="35" w16cid:durableId="1350911986">
    <w:abstractNumId w:val="10"/>
  </w:num>
  <w:num w:numId="36" w16cid:durableId="1137794125">
    <w:abstractNumId w:val="17"/>
  </w:num>
  <w:num w:numId="37" w16cid:durableId="2098481219">
    <w:abstractNumId w:val="29"/>
  </w:num>
  <w:num w:numId="38" w16cid:durableId="128307470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cumentProtection w:edit="readOnly"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33"/>
    <w:rsid w:val="00000E7B"/>
    <w:rsid w:val="00002689"/>
    <w:rsid w:val="0000471E"/>
    <w:rsid w:val="00005D04"/>
    <w:rsid w:val="00006634"/>
    <w:rsid w:val="000105E1"/>
    <w:rsid w:val="0001177C"/>
    <w:rsid w:val="00012B7C"/>
    <w:rsid w:val="000139F7"/>
    <w:rsid w:val="000160B8"/>
    <w:rsid w:val="00017F15"/>
    <w:rsid w:val="00022F50"/>
    <w:rsid w:val="00022F66"/>
    <w:rsid w:val="00022F8D"/>
    <w:rsid w:val="0002718E"/>
    <w:rsid w:val="0002738F"/>
    <w:rsid w:val="0003237A"/>
    <w:rsid w:val="00033D75"/>
    <w:rsid w:val="00033E53"/>
    <w:rsid w:val="000347C2"/>
    <w:rsid w:val="0003504F"/>
    <w:rsid w:val="000352BD"/>
    <w:rsid w:val="000361C2"/>
    <w:rsid w:val="00037936"/>
    <w:rsid w:val="00037B76"/>
    <w:rsid w:val="00037CE9"/>
    <w:rsid w:val="000404D9"/>
    <w:rsid w:val="00040D66"/>
    <w:rsid w:val="00044527"/>
    <w:rsid w:val="00044E8C"/>
    <w:rsid w:val="00045F5D"/>
    <w:rsid w:val="00046662"/>
    <w:rsid w:val="000526E4"/>
    <w:rsid w:val="000536FB"/>
    <w:rsid w:val="000566BF"/>
    <w:rsid w:val="00056A88"/>
    <w:rsid w:val="00061146"/>
    <w:rsid w:val="000619E6"/>
    <w:rsid w:val="00062313"/>
    <w:rsid w:val="000645CE"/>
    <w:rsid w:val="00065B07"/>
    <w:rsid w:val="00066666"/>
    <w:rsid w:val="00067906"/>
    <w:rsid w:val="00067F7D"/>
    <w:rsid w:val="00070030"/>
    <w:rsid w:val="00071AAF"/>
    <w:rsid w:val="00073766"/>
    <w:rsid w:val="00074B5E"/>
    <w:rsid w:val="00076066"/>
    <w:rsid w:val="000800AC"/>
    <w:rsid w:val="00084403"/>
    <w:rsid w:val="00085613"/>
    <w:rsid w:val="0008728E"/>
    <w:rsid w:val="00087A37"/>
    <w:rsid w:val="00091BE9"/>
    <w:rsid w:val="00091C69"/>
    <w:rsid w:val="00092D86"/>
    <w:rsid w:val="00093FFA"/>
    <w:rsid w:val="000955F3"/>
    <w:rsid w:val="000967B7"/>
    <w:rsid w:val="00096809"/>
    <w:rsid w:val="000979E1"/>
    <w:rsid w:val="000A10EC"/>
    <w:rsid w:val="000A14C8"/>
    <w:rsid w:val="000A1A91"/>
    <w:rsid w:val="000A2466"/>
    <w:rsid w:val="000A2F63"/>
    <w:rsid w:val="000A300C"/>
    <w:rsid w:val="000A34AC"/>
    <w:rsid w:val="000A6822"/>
    <w:rsid w:val="000A6A5D"/>
    <w:rsid w:val="000A6F9A"/>
    <w:rsid w:val="000A797B"/>
    <w:rsid w:val="000B0A94"/>
    <w:rsid w:val="000B18EC"/>
    <w:rsid w:val="000B1D4B"/>
    <w:rsid w:val="000B3C2F"/>
    <w:rsid w:val="000B451D"/>
    <w:rsid w:val="000B7C92"/>
    <w:rsid w:val="000B7D72"/>
    <w:rsid w:val="000C094C"/>
    <w:rsid w:val="000C154E"/>
    <w:rsid w:val="000C15E1"/>
    <w:rsid w:val="000C1F21"/>
    <w:rsid w:val="000C2D9E"/>
    <w:rsid w:val="000C3DA2"/>
    <w:rsid w:val="000C52A8"/>
    <w:rsid w:val="000C55CE"/>
    <w:rsid w:val="000C62C4"/>
    <w:rsid w:val="000C6C3A"/>
    <w:rsid w:val="000D1507"/>
    <w:rsid w:val="000D15B4"/>
    <w:rsid w:val="000D15BF"/>
    <w:rsid w:val="000D1FE7"/>
    <w:rsid w:val="000D2727"/>
    <w:rsid w:val="000D2898"/>
    <w:rsid w:val="000D299D"/>
    <w:rsid w:val="000D542C"/>
    <w:rsid w:val="000D672E"/>
    <w:rsid w:val="000D6F39"/>
    <w:rsid w:val="000E045D"/>
    <w:rsid w:val="000E116A"/>
    <w:rsid w:val="000E216F"/>
    <w:rsid w:val="000E3B97"/>
    <w:rsid w:val="000E4B35"/>
    <w:rsid w:val="000E563E"/>
    <w:rsid w:val="000E7E37"/>
    <w:rsid w:val="000F05CA"/>
    <w:rsid w:val="000F1733"/>
    <w:rsid w:val="000F1884"/>
    <w:rsid w:val="000F1C75"/>
    <w:rsid w:val="000F324F"/>
    <w:rsid w:val="000F3E68"/>
    <w:rsid w:val="000F4A2F"/>
    <w:rsid w:val="001000A6"/>
    <w:rsid w:val="0010397D"/>
    <w:rsid w:val="00103BEE"/>
    <w:rsid w:val="00105552"/>
    <w:rsid w:val="00106BC9"/>
    <w:rsid w:val="00106C44"/>
    <w:rsid w:val="00106CCE"/>
    <w:rsid w:val="0011378B"/>
    <w:rsid w:val="00113C35"/>
    <w:rsid w:val="00115828"/>
    <w:rsid w:val="00116438"/>
    <w:rsid w:val="001171F5"/>
    <w:rsid w:val="00117DBC"/>
    <w:rsid w:val="0012112E"/>
    <w:rsid w:val="001211DC"/>
    <w:rsid w:val="001215EC"/>
    <w:rsid w:val="00121A34"/>
    <w:rsid w:val="00121E36"/>
    <w:rsid w:val="0012256C"/>
    <w:rsid w:val="00126E6F"/>
    <w:rsid w:val="001342CB"/>
    <w:rsid w:val="001356EB"/>
    <w:rsid w:val="00142328"/>
    <w:rsid w:val="00144596"/>
    <w:rsid w:val="00146957"/>
    <w:rsid w:val="00146FF3"/>
    <w:rsid w:val="00147110"/>
    <w:rsid w:val="00147267"/>
    <w:rsid w:val="001513D9"/>
    <w:rsid w:val="0015142B"/>
    <w:rsid w:val="00152B91"/>
    <w:rsid w:val="001532E7"/>
    <w:rsid w:val="001536F5"/>
    <w:rsid w:val="00153911"/>
    <w:rsid w:val="00157684"/>
    <w:rsid w:val="00157B7C"/>
    <w:rsid w:val="00157BDE"/>
    <w:rsid w:val="00157D3F"/>
    <w:rsid w:val="0016393C"/>
    <w:rsid w:val="00163EF5"/>
    <w:rsid w:val="00166C7C"/>
    <w:rsid w:val="00167509"/>
    <w:rsid w:val="00167522"/>
    <w:rsid w:val="00172E7A"/>
    <w:rsid w:val="00174408"/>
    <w:rsid w:val="0017460A"/>
    <w:rsid w:val="00174622"/>
    <w:rsid w:val="001761A5"/>
    <w:rsid w:val="0017647E"/>
    <w:rsid w:val="00176A38"/>
    <w:rsid w:val="001776DD"/>
    <w:rsid w:val="0018090F"/>
    <w:rsid w:val="00181DC3"/>
    <w:rsid w:val="00184328"/>
    <w:rsid w:val="00185AE3"/>
    <w:rsid w:val="0018656C"/>
    <w:rsid w:val="00187F43"/>
    <w:rsid w:val="001962D4"/>
    <w:rsid w:val="001977E7"/>
    <w:rsid w:val="001A201A"/>
    <w:rsid w:val="001A238D"/>
    <w:rsid w:val="001A3188"/>
    <w:rsid w:val="001A3342"/>
    <w:rsid w:val="001A35BD"/>
    <w:rsid w:val="001A388C"/>
    <w:rsid w:val="001A517E"/>
    <w:rsid w:val="001A5DAC"/>
    <w:rsid w:val="001A6C92"/>
    <w:rsid w:val="001A74C1"/>
    <w:rsid w:val="001B0C7D"/>
    <w:rsid w:val="001B21B4"/>
    <w:rsid w:val="001B6C86"/>
    <w:rsid w:val="001C057B"/>
    <w:rsid w:val="001C1F69"/>
    <w:rsid w:val="001C2FC9"/>
    <w:rsid w:val="001C3DE4"/>
    <w:rsid w:val="001C48DD"/>
    <w:rsid w:val="001C5825"/>
    <w:rsid w:val="001C6479"/>
    <w:rsid w:val="001D0A80"/>
    <w:rsid w:val="001D0C3A"/>
    <w:rsid w:val="001D12C8"/>
    <w:rsid w:val="001D2546"/>
    <w:rsid w:val="001D38F6"/>
    <w:rsid w:val="001D396A"/>
    <w:rsid w:val="001D3F90"/>
    <w:rsid w:val="001D4E45"/>
    <w:rsid w:val="001D5ECC"/>
    <w:rsid w:val="001D632F"/>
    <w:rsid w:val="001D6ED8"/>
    <w:rsid w:val="001E05D5"/>
    <w:rsid w:val="001E1C77"/>
    <w:rsid w:val="001E2163"/>
    <w:rsid w:val="001E380F"/>
    <w:rsid w:val="001E6E4D"/>
    <w:rsid w:val="001F26DB"/>
    <w:rsid w:val="001F38B3"/>
    <w:rsid w:val="001F41B7"/>
    <w:rsid w:val="001F51D3"/>
    <w:rsid w:val="001F5EB6"/>
    <w:rsid w:val="001F6FC9"/>
    <w:rsid w:val="00200799"/>
    <w:rsid w:val="00201681"/>
    <w:rsid w:val="00201FB3"/>
    <w:rsid w:val="002031D5"/>
    <w:rsid w:val="00203682"/>
    <w:rsid w:val="002036BC"/>
    <w:rsid w:val="00207C61"/>
    <w:rsid w:val="00210E96"/>
    <w:rsid w:val="00211ED1"/>
    <w:rsid w:val="002132A7"/>
    <w:rsid w:val="00216EC3"/>
    <w:rsid w:val="002177EC"/>
    <w:rsid w:val="00223E35"/>
    <w:rsid w:val="00224C23"/>
    <w:rsid w:val="00226214"/>
    <w:rsid w:val="00230F41"/>
    <w:rsid w:val="002320F9"/>
    <w:rsid w:val="002328D7"/>
    <w:rsid w:val="00233B4E"/>
    <w:rsid w:val="0023487F"/>
    <w:rsid w:val="0023510E"/>
    <w:rsid w:val="0023582A"/>
    <w:rsid w:val="00236F15"/>
    <w:rsid w:val="00243A4B"/>
    <w:rsid w:val="00245713"/>
    <w:rsid w:val="00245A39"/>
    <w:rsid w:val="002461C4"/>
    <w:rsid w:val="0024729F"/>
    <w:rsid w:val="00247841"/>
    <w:rsid w:val="00252CC8"/>
    <w:rsid w:val="0025383F"/>
    <w:rsid w:val="00253E4F"/>
    <w:rsid w:val="00254203"/>
    <w:rsid w:val="00257006"/>
    <w:rsid w:val="00260C7E"/>
    <w:rsid w:val="00261F9B"/>
    <w:rsid w:val="0026448D"/>
    <w:rsid w:val="00264B00"/>
    <w:rsid w:val="002652BA"/>
    <w:rsid w:val="0026561A"/>
    <w:rsid w:val="00265B41"/>
    <w:rsid w:val="00266F2C"/>
    <w:rsid w:val="00270034"/>
    <w:rsid w:val="00273F7D"/>
    <w:rsid w:val="002749A8"/>
    <w:rsid w:val="002759C5"/>
    <w:rsid w:val="00276B32"/>
    <w:rsid w:val="00277029"/>
    <w:rsid w:val="0027744A"/>
    <w:rsid w:val="002775B2"/>
    <w:rsid w:val="00280E58"/>
    <w:rsid w:val="00280E9B"/>
    <w:rsid w:val="00284458"/>
    <w:rsid w:val="00285CB2"/>
    <w:rsid w:val="002873E0"/>
    <w:rsid w:val="0029053C"/>
    <w:rsid w:val="00290C77"/>
    <w:rsid w:val="00291729"/>
    <w:rsid w:val="00291991"/>
    <w:rsid w:val="00294C38"/>
    <w:rsid w:val="002979A2"/>
    <w:rsid w:val="002A132C"/>
    <w:rsid w:val="002A1531"/>
    <w:rsid w:val="002A41B2"/>
    <w:rsid w:val="002A50C2"/>
    <w:rsid w:val="002A63F3"/>
    <w:rsid w:val="002B2250"/>
    <w:rsid w:val="002B2C0B"/>
    <w:rsid w:val="002B3906"/>
    <w:rsid w:val="002B40BA"/>
    <w:rsid w:val="002B7F07"/>
    <w:rsid w:val="002B7FAF"/>
    <w:rsid w:val="002C2526"/>
    <w:rsid w:val="002C27B8"/>
    <w:rsid w:val="002C2AED"/>
    <w:rsid w:val="002C323F"/>
    <w:rsid w:val="002C43B3"/>
    <w:rsid w:val="002D24C7"/>
    <w:rsid w:val="002D2C3E"/>
    <w:rsid w:val="002D3B17"/>
    <w:rsid w:val="002D555A"/>
    <w:rsid w:val="002E0217"/>
    <w:rsid w:val="002E13B4"/>
    <w:rsid w:val="002E1571"/>
    <w:rsid w:val="002E1F33"/>
    <w:rsid w:val="002E348F"/>
    <w:rsid w:val="002E46D4"/>
    <w:rsid w:val="002E4ADB"/>
    <w:rsid w:val="002E4E3E"/>
    <w:rsid w:val="002F19FE"/>
    <w:rsid w:val="002F1A49"/>
    <w:rsid w:val="002F21D2"/>
    <w:rsid w:val="002F4364"/>
    <w:rsid w:val="002F4462"/>
    <w:rsid w:val="002F55AF"/>
    <w:rsid w:val="002F6BDE"/>
    <w:rsid w:val="002F7CD5"/>
    <w:rsid w:val="003017F9"/>
    <w:rsid w:val="00302661"/>
    <w:rsid w:val="00304ED4"/>
    <w:rsid w:val="00312450"/>
    <w:rsid w:val="0031252A"/>
    <w:rsid w:val="00314422"/>
    <w:rsid w:val="00316107"/>
    <w:rsid w:val="003167CD"/>
    <w:rsid w:val="003205C2"/>
    <w:rsid w:val="00325BEC"/>
    <w:rsid w:val="00325C91"/>
    <w:rsid w:val="00325C92"/>
    <w:rsid w:val="003271B6"/>
    <w:rsid w:val="003300BC"/>
    <w:rsid w:val="00330782"/>
    <w:rsid w:val="00330948"/>
    <w:rsid w:val="00332C7C"/>
    <w:rsid w:val="00334554"/>
    <w:rsid w:val="00337978"/>
    <w:rsid w:val="003410E4"/>
    <w:rsid w:val="0034116D"/>
    <w:rsid w:val="003417A5"/>
    <w:rsid w:val="00341D04"/>
    <w:rsid w:val="0034259D"/>
    <w:rsid w:val="003425BA"/>
    <w:rsid w:val="00342626"/>
    <w:rsid w:val="00344C61"/>
    <w:rsid w:val="0034564E"/>
    <w:rsid w:val="00350765"/>
    <w:rsid w:val="00351B4E"/>
    <w:rsid w:val="00352828"/>
    <w:rsid w:val="00352BD0"/>
    <w:rsid w:val="0035514B"/>
    <w:rsid w:val="00355747"/>
    <w:rsid w:val="003612A3"/>
    <w:rsid w:val="00361EAE"/>
    <w:rsid w:val="00362D35"/>
    <w:rsid w:val="00367319"/>
    <w:rsid w:val="00367430"/>
    <w:rsid w:val="003728FD"/>
    <w:rsid w:val="00373DA6"/>
    <w:rsid w:val="00374370"/>
    <w:rsid w:val="003753FE"/>
    <w:rsid w:val="0037672F"/>
    <w:rsid w:val="00380C35"/>
    <w:rsid w:val="00380E7A"/>
    <w:rsid w:val="003812D9"/>
    <w:rsid w:val="00382E47"/>
    <w:rsid w:val="003830DB"/>
    <w:rsid w:val="003834C4"/>
    <w:rsid w:val="00383D48"/>
    <w:rsid w:val="00385469"/>
    <w:rsid w:val="00385F9E"/>
    <w:rsid w:val="003861FD"/>
    <w:rsid w:val="00391244"/>
    <w:rsid w:val="00391399"/>
    <w:rsid w:val="003913AF"/>
    <w:rsid w:val="003928FB"/>
    <w:rsid w:val="00393F0B"/>
    <w:rsid w:val="0039474C"/>
    <w:rsid w:val="003963BF"/>
    <w:rsid w:val="00396499"/>
    <w:rsid w:val="00396C4E"/>
    <w:rsid w:val="003A1208"/>
    <w:rsid w:val="003A1E76"/>
    <w:rsid w:val="003A22D3"/>
    <w:rsid w:val="003A38FC"/>
    <w:rsid w:val="003A3C27"/>
    <w:rsid w:val="003A3DC6"/>
    <w:rsid w:val="003A58A7"/>
    <w:rsid w:val="003B0C2B"/>
    <w:rsid w:val="003B133C"/>
    <w:rsid w:val="003B17E1"/>
    <w:rsid w:val="003B1FD9"/>
    <w:rsid w:val="003B3D2B"/>
    <w:rsid w:val="003B502F"/>
    <w:rsid w:val="003B57ED"/>
    <w:rsid w:val="003C01E6"/>
    <w:rsid w:val="003C137E"/>
    <w:rsid w:val="003C1877"/>
    <w:rsid w:val="003C365D"/>
    <w:rsid w:val="003C44C7"/>
    <w:rsid w:val="003C610C"/>
    <w:rsid w:val="003C6CD4"/>
    <w:rsid w:val="003C6D52"/>
    <w:rsid w:val="003C7975"/>
    <w:rsid w:val="003D0F70"/>
    <w:rsid w:val="003D12B0"/>
    <w:rsid w:val="003D1734"/>
    <w:rsid w:val="003D25D2"/>
    <w:rsid w:val="003D2D71"/>
    <w:rsid w:val="003D3A25"/>
    <w:rsid w:val="003D3D25"/>
    <w:rsid w:val="003D44AE"/>
    <w:rsid w:val="003D6538"/>
    <w:rsid w:val="003D733D"/>
    <w:rsid w:val="003D7C8F"/>
    <w:rsid w:val="003E0891"/>
    <w:rsid w:val="003E1516"/>
    <w:rsid w:val="003E1EF4"/>
    <w:rsid w:val="003E2EF9"/>
    <w:rsid w:val="003E35DF"/>
    <w:rsid w:val="003E5D9F"/>
    <w:rsid w:val="003E662B"/>
    <w:rsid w:val="003E6898"/>
    <w:rsid w:val="003E7483"/>
    <w:rsid w:val="003E7D8A"/>
    <w:rsid w:val="003F10F3"/>
    <w:rsid w:val="003F2165"/>
    <w:rsid w:val="003F25C0"/>
    <w:rsid w:val="003F25EB"/>
    <w:rsid w:val="003F2BC8"/>
    <w:rsid w:val="003F2CA6"/>
    <w:rsid w:val="003F3033"/>
    <w:rsid w:val="003F4032"/>
    <w:rsid w:val="003F4B5F"/>
    <w:rsid w:val="003F5134"/>
    <w:rsid w:val="003F5F64"/>
    <w:rsid w:val="003F637A"/>
    <w:rsid w:val="003F6F59"/>
    <w:rsid w:val="003F7B40"/>
    <w:rsid w:val="00400B79"/>
    <w:rsid w:val="004014E4"/>
    <w:rsid w:val="0040325B"/>
    <w:rsid w:val="004046A8"/>
    <w:rsid w:val="00404E36"/>
    <w:rsid w:val="00405A3E"/>
    <w:rsid w:val="00412935"/>
    <w:rsid w:val="00412E1B"/>
    <w:rsid w:val="004130AB"/>
    <w:rsid w:val="0041414D"/>
    <w:rsid w:val="00414DFA"/>
    <w:rsid w:val="00422492"/>
    <w:rsid w:val="004243DC"/>
    <w:rsid w:val="00424ABE"/>
    <w:rsid w:val="004250A3"/>
    <w:rsid w:val="0042640A"/>
    <w:rsid w:val="004266BF"/>
    <w:rsid w:val="00426730"/>
    <w:rsid w:val="00426D77"/>
    <w:rsid w:val="00426FC9"/>
    <w:rsid w:val="00427709"/>
    <w:rsid w:val="00433945"/>
    <w:rsid w:val="004346B3"/>
    <w:rsid w:val="00435B0F"/>
    <w:rsid w:val="00436735"/>
    <w:rsid w:val="00441E58"/>
    <w:rsid w:val="00442239"/>
    <w:rsid w:val="00450063"/>
    <w:rsid w:val="00453CC0"/>
    <w:rsid w:val="00453E9D"/>
    <w:rsid w:val="00455121"/>
    <w:rsid w:val="004551B4"/>
    <w:rsid w:val="00455634"/>
    <w:rsid w:val="00461379"/>
    <w:rsid w:val="004616BD"/>
    <w:rsid w:val="004631A4"/>
    <w:rsid w:val="00463D39"/>
    <w:rsid w:val="00463E58"/>
    <w:rsid w:val="00464C0B"/>
    <w:rsid w:val="00465E60"/>
    <w:rsid w:val="004669BB"/>
    <w:rsid w:val="00466DD2"/>
    <w:rsid w:val="004670A1"/>
    <w:rsid w:val="004675D1"/>
    <w:rsid w:val="0047070D"/>
    <w:rsid w:val="0047100B"/>
    <w:rsid w:val="004716C2"/>
    <w:rsid w:val="00472B37"/>
    <w:rsid w:val="00473A44"/>
    <w:rsid w:val="004742EF"/>
    <w:rsid w:val="00475FC2"/>
    <w:rsid w:val="00476684"/>
    <w:rsid w:val="00476A1F"/>
    <w:rsid w:val="00477B49"/>
    <w:rsid w:val="00481739"/>
    <w:rsid w:val="00481B1E"/>
    <w:rsid w:val="00483B11"/>
    <w:rsid w:val="00490502"/>
    <w:rsid w:val="004906E8"/>
    <w:rsid w:val="004910CF"/>
    <w:rsid w:val="0049119C"/>
    <w:rsid w:val="0049249E"/>
    <w:rsid w:val="00492596"/>
    <w:rsid w:val="004928A5"/>
    <w:rsid w:val="0049371D"/>
    <w:rsid w:val="00493BC8"/>
    <w:rsid w:val="00496F8D"/>
    <w:rsid w:val="004A0A1D"/>
    <w:rsid w:val="004A2800"/>
    <w:rsid w:val="004A3591"/>
    <w:rsid w:val="004A4B2C"/>
    <w:rsid w:val="004A4CF9"/>
    <w:rsid w:val="004A5CBB"/>
    <w:rsid w:val="004A767D"/>
    <w:rsid w:val="004B059E"/>
    <w:rsid w:val="004B083B"/>
    <w:rsid w:val="004B3B79"/>
    <w:rsid w:val="004B408A"/>
    <w:rsid w:val="004B46E4"/>
    <w:rsid w:val="004B4795"/>
    <w:rsid w:val="004C0AC7"/>
    <w:rsid w:val="004C3707"/>
    <w:rsid w:val="004C3EF3"/>
    <w:rsid w:val="004C4724"/>
    <w:rsid w:val="004C5585"/>
    <w:rsid w:val="004C59DD"/>
    <w:rsid w:val="004D347A"/>
    <w:rsid w:val="004D39FB"/>
    <w:rsid w:val="004D5312"/>
    <w:rsid w:val="004D5400"/>
    <w:rsid w:val="004D69AF"/>
    <w:rsid w:val="004D7C25"/>
    <w:rsid w:val="004E1716"/>
    <w:rsid w:val="004E1C94"/>
    <w:rsid w:val="004E4793"/>
    <w:rsid w:val="004E5B10"/>
    <w:rsid w:val="004E6980"/>
    <w:rsid w:val="004E7780"/>
    <w:rsid w:val="004F0239"/>
    <w:rsid w:val="004F2EB5"/>
    <w:rsid w:val="004F3B55"/>
    <w:rsid w:val="004F3DAD"/>
    <w:rsid w:val="004F4C5B"/>
    <w:rsid w:val="004F7887"/>
    <w:rsid w:val="004F7B2A"/>
    <w:rsid w:val="00500D5A"/>
    <w:rsid w:val="00500EE5"/>
    <w:rsid w:val="00501B91"/>
    <w:rsid w:val="005040F2"/>
    <w:rsid w:val="00505226"/>
    <w:rsid w:val="0050524E"/>
    <w:rsid w:val="00506002"/>
    <w:rsid w:val="00506113"/>
    <w:rsid w:val="00510569"/>
    <w:rsid w:val="00512447"/>
    <w:rsid w:val="005131BA"/>
    <w:rsid w:val="005150EF"/>
    <w:rsid w:val="005153C5"/>
    <w:rsid w:val="00516746"/>
    <w:rsid w:val="00516819"/>
    <w:rsid w:val="00517D68"/>
    <w:rsid w:val="00521453"/>
    <w:rsid w:val="00521AFD"/>
    <w:rsid w:val="005221AA"/>
    <w:rsid w:val="005227DB"/>
    <w:rsid w:val="00523AEB"/>
    <w:rsid w:val="00523D01"/>
    <w:rsid w:val="00523DCB"/>
    <w:rsid w:val="005249F0"/>
    <w:rsid w:val="00531CB2"/>
    <w:rsid w:val="00533A19"/>
    <w:rsid w:val="005340DD"/>
    <w:rsid w:val="00535D14"/>
    <w:rsid w:val="005366B7"/>
    <w:rsid w:val="00536881"/>
    <w:rsid w:val="00537966"/>
    <w:rsid w:val="00537C40"/>
    <w:rsid w:val="005422BF"/>
    <w:rsid w:val="00542639"/>
    <w:rsid w:val="00542E98"/>
    <w:rsid w:val="00543A91"/>
    <w:rsid w:val="005461E4"/>
    <w:rsid w:val="0055054C"/>
    <w:rsid w:val="005506B5"/>
    <w:rsid w:val="00551B6B"/>
    <w:rsid w:val="0055379E"/>
    <w:rsid w:val="00555574"/>
    <w:rsid w:val="00555E27"/>
    <w:rsid w:val="00560AD4"/>
    <w:rsid w:val="005619B4"/>
    <w:rsid w:val="005628C7"/>
    <w:rsid w:val="005629CF"/>
    <w:rsid w:val="00562B80"/>
    <w:rsid w:val="00562CC7"/>
    <w:rsid w:val="005652FF"/>
    <w:rsid w:val="005654D5"/>
    <w:rsid w:val="00565686"/>
    <w:rsid w:val="00566242"/>
    <w:rsid w:val="00566AAE"/>
    <w:rsid w:val="00567185"/>
    <w:rsid w:val="00567421"/>
    <w:rsid w:val="005701E3"/>
    <w:rsid w:val="005704D4"/>
    <w:rsid w:val="00570946"/>
    <w:rsid w:val="00570FE3"/>
    <w:rsid w:val="00571D56"/>
    <w:rsid w:val="00572FC1"/>
    <w:rsid w:val="00573626"/>
    <w:rsid w:val="005747B9"/>
    <w:rsid w:val="005748E8"/>
    <w:rsid w:val="00577717"/>
    <w:rsid w:val="0057780D"/>
    <w:rsid w:val="00580E43"/>
    <w:rsid w:val="00584778"/>
    <w:rsid w:val="00585D07"/>
    <w:rsid w:val="00585D5D"/>
    <w:rsid w:val="00587AA8"/>
    <w:rsid w:val="00594C47"/>
    <w:rsid w:val="005959ED"/>
    <w:rsid w:val="00597C22"/>
    <w:rsid w:val="005A0AEF"/>
    <w:rsid w:val="005A1D50"/>
    <w:rsid w:val="005A26DA"/>
    <w:rsid w:val="005A3EE3"/>
    <w:rsid w:val="005A55A4"/>
    <w:rsid w:val="005A7153"/>
    <w:rsid w:val="005B2407"/>
    <w:rsid w:val="005B2BFF"/>
    <w:rsid w:val="005B3B46"/>
    <w:rsid w:val="005B3EF1"/>
    <w:rsid w:val="005B4639"/>
    <w:rsid w:val="005B5778"/>
    <w:rsid w:val="005B6356"/>
    <w:rsid w:val="005B6489"/>
    <w:rsid w:val="005C058E"/>
    <w:rsid w:val="005C149B"/>
    <w:rsid w:val="005C1AF9"/>
    <w:rsid w:val="005C3015"/>
    <w:rsid w:val="005C3230"/>
    <w:rsid w:val="005C36F0"/>
    <w:rsid w:val="005C3CAB"/>
    <w:rsid w:val="005C5340"/>
    <w:rsid w:val="005C5A5C"/>
    <w:rsid w:val="005C626F"/>
    <w:rsid w:val="005C634E"/>
    <w:rsid w:val="005C6C28"/>
    <w:rsid w:val="005D0002"/>
    <w:rsid w:val="005D0956"/>
    <w:rsid w:val="005D2E87"/>
    <w:rsid w:val="005D3A64"/>
    <w:rsid w:val="005D4AC3"/>
    <w:rsid w:val="005D6148"/>
    <w:rsid w:val="005D6903"/>
    <w:rsid w:val="005D6B3A"/>
    <w:rsid w:val="005D728D"/>
    <w:rsid w:val="005E1053"/>
    <w:rsid w:val="005E1A79"/>
    <w:rsid w:val="005E3D20"/>
    <w:rsid w:val="005E47BC"/>
    <w:rsid w:val="005E5E5B"/>
    <w:rsid w:val="005E7309"/>
    <w:rsid w:val="005F207B"/>
    <w:rsid w:val="005F3541"/>
    <w:rsid w:val="005F354A"/>
    <w:rsid w:val="005F49F4"/>
    <w:rsid w:val="005F571A"/>
    <w:rsid w:val="005F6386"/>
    <w:rsid w:val="005F690A"/>
    <w:rsid w:val="00600786"/>
    <w:rsid w:val="006024A3"/>
    <w:rsid w:val="0060283D"/>
    <w:rsid w:val="00602CFF"/>
    <w:rsid w:val="00604F9D"/>
    <w:rsid w:val="00605BFB"/>
    <w:rsid w:val="00605C71"/>
    <w:rsid w:val="006060A9"/>
    <w:rsid w:val="006077E5"/>
    <w:rsid w:val="00611B82"/>
    <w:rsid w:val="00611D89"/>
    <w:rsid w:val="00612029"/>
    <w:rsid w:val="00612437"/>
    <w:rsid w:val="00612F7B"/>
    <w:rsid w:val="00613B26"/>
    <w:rsid w:val="006203BD"/>
    <w:rsid w:val="006211D0"/>
    <w:rsid w:val="00621ED8"/>
    <w:rsid w:val="00623D0E"/>
    <w:rsid w:val="00623DF0"/>
    <w:rsid w:val="00624C40"/>
    <w:rsid w:val="00625C73"/>
    <w:rsid w:val="00625DE9"/>
    <w:rsid w:val="00630D14"/>
    <w:rsid w:val="00631681"/>
    <w:rsid w:val="00633FB4"/>
    <w:rsid w:val="006347E1"/>
    <w:rsid w:val="00636A8E"/>
    <w:rsid w:val="0064004A"/>
    <w:rsid w:val="006402A8"/>
    <w:rsid w:val="006407A9"/>
    <w:rsid w:val="00644F84"/>
    <w:rsid w:val="006459AA"/>
    <w:rsid w:val="00645D11"/>
    <w:rsid w:val="0064655A"/>
    <w:rsid w:val="00650CD2"/>
    <w:rsid w:val="00652034"/>
    <w:rsid w:val="0065265E"/>
    <w:rsid w:val="006537F7"/>
    <w:rsid w:val="00655F85"/>
    <w:rsid w:val="0066223C"/>
    <w:rsid w:val="00664E04"/>
    <w:rsid w:val="006658EE"/>
    <w:rsid w:val="00666059"/>
    <w:rsid w:val="00673B56"/>
    <w:rsid w:val="0068015D"/>
    <w:rsid w:val="0068075E"/>
    <w:rsid w:val="00681822"/>
    <w:rsid w:val="00683014"/>
    <w:rsid w:val="00686D36"/>
    <w:rsid w:val="00693DC6"/>
    <w:rsid w:val="0069546E"/>
    <w:rsid w:val="00696A11"/>
    <w:rsid w:val="00697852"/>
    <w:rsid w:val="0069787A"/>
    <w:rsid w:val="006A068E"/>
    <w:rsid w:val="006A26D4"/>
    <w:rsid w:val="006A361E"/>
    <w:rsid w:val="006A44E1"/>
    <w:rsid w:val="006A4A51"/>
    <w:rsid w:val="006A506E"/>
    <w:rsid w:val="006A5495"/>
    <w:rsid w:val="006A5BF4"/>
    <w:rsid w:val="006A5C4B"/>
    <w:rsid w:val="006A61BD"/>
    <w:rsid w:val="006A722A"/>
    <w:rsid w:val="006A7CDC"/>
    <w:rsid w:val="006B1CEF"/>
    <w:rsid w:val="006B34DA"/>
    <w:rsid w:val="006B4DF5"/>
    <w:rsid w:val="006B5827"/>
    <w:rsid w:val="006B6044"/>
    <w:rsid w:val="006C06D2"/>
    <w:rsid w:val="006C42FD"/>
    <w:rsid w:val="006C4E03"/>
    <w:rsid w:val="006C512B"/>
    <w:rsid w:val="006C6FF7"/>
    <w:rsid w:val="006D10F4"/>
    <w:rsid w:val="006D198E"/>
    <w:rsid w:val="006D1CD1"/>
    <w:rsid w:val="006D2035"/>
    <w:rsid w:val="006D4C10"/>
    <w:rsid w:val="006E124C"/>
    <w:rsid w:val="006E17BC"/>
    <w:rsid w:val="006E1C11"/>
    <w:rsid w:val="006E4670"/>
    <w:rsid w:val="006E4DD7"/>
    <w:rsid w:val="006E54CA"/>
    <w:rsid w:val="006E7D3A"/>
    <w:rsid w:val="006F00B6"/>
    <w:rsid w:val="006F0458"/>
    <w:rsid w:val="006F158F"/>
    <w:rsid w:val="006F2B00"/>
    <w:rsid w:val="006F48B8"/>
    <w:rsid w:val="006F5644"/>
    <w:rsid w:val="006F5C86"/>
    <w:rsid w:val="00701875"/>
    <w:rsid w:val="0070709F"/>
    <w:rsid w:val="00707427"/>
    <w:rsid w:val="00707D29"/>
    <w:rsid w:val="0071020B"/>
    <w:rsid w:val="00711B61"/>
    <w:rsid w:val="00713888"/>
    <w:rsid w:val="007139F0"/>
    <w:rsid w:val="00713E62"/>
    <w:rsid w:val="0071474E"/>
    <w:rsid w:val="00714B25"/>
    <w:rsid w:val="00720143"/>
    <w:rsid w:val="007215A0"/>
    <w:rsid w:val="00722D3F"/>
    <w:rsid w:val="00725547"/>
    <w:rsid w:val="0072664D"/>
    <w:rsid w:val="00730F19"/>
    <w:rsid w:val="00731802"/>
    <w:rsid w:val="00731BC7"/>
    <w:rsid w:val="007348AD"/>
    <w:rsid w:val="00735C64"/>
    <w:rsid w:val="007362DF"/>
    <w:rsid w:val="0073632B"/>
    <w:rsid w:val="00737388"/>
    <w:rsid w:val="00737FEE"/>
    <w:rsid w:val="00741784"/>
    <w:rsid w:val="00746028"/>
    <w:rsid w:val="0074742F"/>
    <w:rsid w:val="00750B40"/>
    <w:rsid w:val="007513EC"/>
    <w:rsid w:val="00751521"/>
    <w:rsid w:val="00753FE7"/>
    <w:rsid w:val="00754A5D"/>
    <w:rsid w:val="0075512A"/>
    <w:rsid w:val="0075598B"/>
    <w:rsid w:val="00755C8F"/>
    <w:rsid w:val="00756081"/>
    <w:rsid w:val="00757EF0"/>
    <w:rsid w:val="007612E3"/>
    <w:rsid w:val="0076252E"/>
    <w:rsid w:val="00762724"/>
    <w:rsid w:val="00764FEA"/>
    <w:rsid w:val="00765414"/>
    <w:rsid w:val="00765D33"/>
    <w:rsid w:val="00767C37"/>
    <w:rsid w:val="007721EA"/>
    <w:rsid w:val="0077247C"/>
    <w:rsid w:val="00773E46"/>
    <w:rsid w:val="00774A4B"/>
    <w:rsid w:val="00774FB3"/>
    <w:rsid w:val="007818B5"/>
    <w:rsid w:val="007826D4"/>
    <w:rsid w:val="007868BD"/>
    <w:rsid w:val="007874D8"/>
    <w:rsid w:val="007876D7"/>
    <w:rsid w:val="00790245"/>
    <w:rsid w:val="0079283B"/>
    <w:rsid w:val="00793A29"/>
    <w:rsid w:val="0079599F"/>
    <w:rsid w:val="00797EAB"/>
    <w:rsid w:val="007A1F14"/>
    <w:rsid w:val="007A20C5"/>
    <w:rsid w:val="007A70B3"/>
    <w:rsid w:val="007A7473"/>
    <w:rsid w:val="007B13BC"/>
    <w:rsid w:val="007B26B0"/>
    <w:rsid w:val="007B3CE7"/>
    <w:rsid w:val="007B450B"/>
    <w:rsid w:val="007B45B8"/>
    <w:rsid w:val="007B4F7A"/>
    <w:rsid w:val="007B63F4"/>
    <w:rsid w:val="007C1D6D"/>
    <w:rsid w:val="007C39B5"/>
    <w:rsid w:val="007C3C64"/>
    <w:rsid w:val="007C544B"/>
    <w:rsid w:val="007C7435"/>
    <w:rsid w:val="007D0F8F"/>
    <w:rsid w:val="007D2751"/>
    <w:rsid w:val="007D38FB"/>
    <w:rsid w:val="007D4DF5"/>
    <w:rsid w:val="007D7A5E"/>
    <w:rsid w:val="007E0291"/>
    <w:rsid w:val="007E1CEE"/>
    <w:rsid w:val="007E2AAF"/>
    <w:rsid w:val="007E33EF"/>
    <w:rsid w:val="007E5141"/>
    <w:rsid w:val="007E6A40"/>
    <w:rsid w:val="007E726A"/>
    <w:rsid w:val="007F3F87"/>
    <w:rsid w:val="007F45FE"/>
    <w:rsid w:val="007F4F64"/>
    <w:rsid w:val="007F53D3"/>
    <w:rsid w:val="007F53E9"/>
    <w:rsid w:val="007F67C3"/>
    <w:rsid w:val="007F7A40"/>
    <w:rsid w:val="00800485"/>
    <w:rsid w:val="00800C1B"/>
    <w:rsid w:val="00801AE0"/>
    <w:rsid w:val="00803D0E"/>
    <w:rsid w:val="008055CB"/>
    <w:rsid w:val="00810980"/>
    <w:rsid w:val="0081236D"/>
    <w:rsid w:val="008129C0"/>
    <w:rsid w:val="0081350C"/>
    <w:rsid w:val="0081386D"/>
    <w:rsid w:val="00815EEB"/>
    <w:rsid w:val="00817C2C"/>
    <w:rsid w:val="008264DA"/>
    <w:rsid w:val="008304DA"/>
    <w:rsid w:val="00831626"/>
    <w:rsid w:val="00831F69"/>
    <w:rsid w:val="008331A4"/>
    <w:rsid w:val="0083354F"/>
    <w:rsid w:val="00834767"/>
    <w:rsid w:val="008350BA"/>
    <w:rsid w:val="0083726A"/>
    <w:rsid w:val="008438F6"/>
    <w:rsid w:val="00843F89"/>
    <w:rsid w:val="00844327"/>
    <w:rsid w:val="0084437A"/>
    <w:rsid w:val="00844ECE"/>
    <w:rsid w:val="00845C95"/>
    <w:rsid w:val="0085040B"/>
    <w:rsid w:val="00850DC4"/>
    <w:rsid w:val="008523B9"/>
    <w:rsid w:val="00852C9A"/>
    <w:rsid w:val="0085312C"/>
    <w:rsid w:val="00856241"/>
    <w:rsid w:val="008633AC"/>
    <w:rsid w:val="00863B13"/>
    <w:rsid w:val="0086438B"/>
    <w:rsid w:val="0086733C"/>
    <w:rsid w:val="00870BBE"/>
    <w:rsid w:val="008719FD"/>
    <w:rsid w:val="008774BD"/>
    <w:rsid w:val="00883FE1"/>
    <w:rsid w:val="0088464D"/>
    <w:rsid w:val="00885860"/>
    <w:rsid w:val="00885923"/>
    <w:rsid w:val="0088725A"/>
    <w:rsid w:val="0089164F"/>
    <w:rsid w:val="00892695"/>
    <w:rsid w:val="008938E4"/>
    <w:rsid w:val="0089407D"/>
    <w:rsid w:val="00894B94"/>
    <w:rsid w:val="00894DE8"/>
    <w:rsid w:val="008A2BE4"/>
    <w:rsid w:val="008A35C5"/>
    <w:rsid w:val="008A37BB"/>
    <w:rsid w:val="008A4A7D"/>
    <w:rsid w:val="008A5B20"/>
    <w:rsid w:val="008B0D61"/>
    <w:rsid w:val="008B118D"/>
    <w:rsid w:val="008B2B02"/>
    <w:rsid w:val="008B2B69"/>
    <w:rsid w:val="008B3D4B"/>
    <w:rsid w:val="008B4FBC"/>
    <w:rsid w:val="008B5AD1"/>
    <w:rsid w:val="008B5AF2"/>
    <w:rsid w:val="008B6410"/>
    <w:rsid w:val="008B704E"/>
    <w:rsid w:val="008C0B5D"/>
    <w:rsid w:val="008C1029"/>
    <w:rsid w:val="008C11BA"/>
    <w:rsid w:val="008C2CCE"/>
    <w:rsid w:val="008C33C4"/>
    <w:rsid w:val="008C37F6"/>
    <w:rsid w:val="008C41BC"/>
    <w:rsid w:val="008C4334"/>
    <w:rsid w:val="008C5862"/>
    <w:rsid w:val="008C666F"/>
    <w:rsid w:val="008C7EFC"/>
    <w:rsid w:val="008D0A97"/>
    <w:rsid w:val="008D1CAD"/>
    <w:rsid w:val="008D2A2A"/>
    <w:rsid w:val="008D3CD6"/>
    <w:rsid w:val="008D4BF4"/>
    <w:rsid w:val="008D5F1E"/>
    <w:rsid w:val="008D63E3"/>
    <w:rsid w:val="008E1922"/>
    <w:rsid w:val="008E4E51"/>
    <w:rsid w:val="008E59D2"/>
    <w:rsid w:val="008F01B3"/>
    <w:rsid w:val="008F03D3"/>
    <w:rsid w:val="008F11B4"/>
    <w:rsid w:val="008F56DD"/>
    <w:rsid w:val="009001AB"/>
    <w:rsid w:val="009026CE"/>
    <w:rsid w:val="00904BF4"/>
    <w:rsid w:val="00906BD4"/>
    <w:rsid w:val="00906C73"/>
    <w:rsid w:val="009074AD"/>
    <w:rsid w:val="009138AF"/>
    <w:rsid w:val="00913FF2"/>
    <w:rsid w:val="00914BB9"/>
    <w:rsid w:val="009159CE"/>
    <w:rsid w:val="00916631"/>
    <w:rsid w:val="00916F7D"/>
    <w:rsid w:val="00917702"/>
    <w:rsid w:val="00917FFA"/>
    <w:rsid w:val="009205E0"/>
    <w:rsid w:val="009223C6"/>
    <w:rsid w:val="0092322D"/>
    <w:rsid w:val="009243F9"/>
    <w:rsid w:val="009260DC"/>
    <w:rsid w:val="009262CE"/>
    <w:rsid w:val="00926DEE"/>
    <w:rsid w:val="009272D7"/>
    <w:rsid w:val="009300A3"/>
    <w:rsid w:val="00930287"/>
    <w:rsid w:val="00930379"/>
    <w:rsid w:val="00930E2D"/>
    <w:rsid w:val="0093149D"/>
    <w:rsid w:val="009349E4"/>
    <w:rsid w:val="009407A7"/>
    <w:rsid w:val="009414DD"/>
    <w:rsid w:val="00941EA3"/>
    <w:rsid w:val="00941FEC"/>
    <w:rsid w:val="00942C27"/>
    <w:rsid w:val="00942F41"/>
    <w:rsid w:val="0094337B"/>
    <w:rsid w:val="0094625E"/>
    <w:rsid w:val="009500E9"/>
    <w:rsid w:val="00953E3D"/>
    <w:rsid w:val="0095470F"/>
    <w:rsid w:val="00955AE2"/>
    <w:rsid w:val="009571D3"/>
    <w:rsid w:val="00957888"/>
    <w:rsid w:val="00961350"/>
    <w:rsid w:val="00961C5D"/>
    <w:rsid w:val="00962CAF"/>
    <w:rsid w:val="0096377D"/>
    <w:rsid w:val="009678A6"/>
    <w:rsid w:val="00967E88"/>
    <w:rsid w:val="00970CF5"/>
    <w:rsid w:val="00971BE0"/>
    <w:rsid w:val="0097229C"/>
    <w:rsid w:val="009734FB"/>
    <w:rsid w:val="0097525F"/>
    <w:rsid w:val="009762A2"/>
    <w:rsid w:val="00976344"/>
    <w:rsid w:val="00976984"/>
    <w:rsid w:val="009844F7"/>
    <w:rsid w:val="009858A2"/>
    <w:rsid w:val="00986F52"/>
    <w:rsid w:val="0099152B"/>
    <w:rsid w:val="00991720"/>
    <w:rsid w:val="00992094"/>
    <w:rsid w:val="0099240B"/>
    <w:rsid w:val="00992D46"/>
    <w:rsid w:val="00992F47"/>
    <w:rsid w:val="00992F88"/>
    <w:rsid w:val="0099701A"/>
    <w:rsid w:val="009A119B"/>
    <w:rsid w:val="009A12D6"/>
    <w:rsid w:val="009A3DB9"/>
    <w:rsid w:val="009A5875"/>
    <w:rsid w:val="009B04EE"/>
    <w:rsid w:val="009B06D0"/>
    <w:rsid w:val="009B2E99"/>
    <w:rsid w:val="009B3F7D"/>
    <w:rsid w:val="009B58E4"/>
    <w:rsid w:val="009B6326"/>
    <w:rsid w:val="009B68D0"/>
    <w:rsid w:val="009B750C"/>
    <w:rsid w:val="009C0F66"/>
    <w:rsid w:val="009C167C"/>
    <w:rsid w:val="009C5CEC"/>
    <w:rsid w:val="009D10F7"/>
    <w:rsid w:val="009D1E07"/>
    <w:rsid w:val="009D2A0C"/>
    <w:rsid w:val="009D5A67"/>
    <w:rsid w:val="009E1A26"/>
    <w:rsid w:val="009E2117"/>
    <w:rsid w:val="009E2A37"/>
    <w:rsid w:val="009E521B"/>
    <w:rsid w:val="009E5744"/>
    <w:rsid w:val="009E57C3"/>
    <w:rsid w:val="009E5EC5"/>
    <w:rsid w:val="009E63A6"/>
    <w:rsid w:val="009E670C"/>
    <w:rsid w:val="009E752D"/>
    <w:rsid w:val="009F1391"/>
    <w:rsid w:val="009F4A39"/>
    <w:rsid w:val="009F4B29"/>
    <w:rsid w:val="009F58E3"/>
    <w:rsid w:val="009F6C69"/>
    <w:rsid w:val="009F77FF"/>
    <w:rsid w:val="00A00EB5"/>
    <w:rsid w:val="00A01664"/>
    <w:rsid w:val="00A029AF"/>
    <w:rsid w:val="00A034B1"/>
    <w:rsid w:val="00A0394C"/>
    <w:rsid w:val="00A04A8B"/>
    <w:rsid w:val="00A053EA"/>
    <w:rsid w:val="00A06E78"/>
    <w:rsid w:val="00A072CB"/>
    <w:rsid w:val="00A10A74"/>
    <w:rsid w:val="00A12F70"/>
    <w:rsid w:val="00A147F1"/>
    <w:rsid w:val="00A14CEF"/>
    <w:rsid w:val="00A15FEC"/>
    <w:rsid w:val="00A1663C"/>
    <w:rsid w:val="00A20B57"/>
    <w:rsid w:val="00A25093"/>
    <w:rsid w:val="00A31B48"/>
    <w:rsid w:val="00A32950"/>
    <w:rsid w:val="00A33712"/>
    <w:rsid w:val="00A33FC4"/>
    <w:rsid w:val="00A342C8"/>
    <w:rsid w:val="00A34D69"/>
    <w:rsid w:val="00A35297"/>
    <w:rsid w:val="00A354D4"/>
    <w:rsid w:val="00A35831"/>
    <w:rsid w:val="00A37E67"/>
    <w:rsid w:val="00A407BF"/>
    <w:rsid w:val="00A41393"/>
    <w:rsid w:val="00A438FC"/>
    <w:rsid w:val="00A4524F"/>
    <w:rsid w:val="00A45433"/>
    <w:rsid w:val="00A46073"/>
    <w:rsid w:val="00A46753"/>
    <w:rsid w:val="00A4764F"/>
    <w:rsid w:val="00A476BF"/>
    <w:rsid w:val="00A51A00"/>
    <w:rsid w:val="00A52239"/>
    <w:rsid w:val="00A5311B"/>
    <w:rsid w:val="00A5365E"/>
    <w:rsid w:val="00A5678C"/>
    <w:rsid w:val="00A568C9"/>
    <w:rsid w:val="00A56BC8"/>
    <w:rsid w:val="00A57CA1"/>
    <w:rsid w:val="00A60181"/>
    <w:rsid w:val="00A623FC"/>
    <w:rsid w:val="00A62B6A"/>
    <w:rsid w:val="00A633BF"/>
    <w:rsid w:val="00A63914"/>
    <w:rsid w:val="00A63B52"/>
    <w:rsid w:val="00A63E6F"/>
    <w:rsid w:val="00A64977"/>
    <w:rsid w:val="00A650BA"/>
    <w:rsid w:val="00A66397"/>
    <w:rsid w:val="00A67C9B"/>
    <w:rsid w:val="00A67CC9"/>
    <w:rsid w:val="00A7018F"/>
    <w:rsid w:val="00A73D03"/>
    <w:rsid w:val="00A7462B"/>
    <w:rsid w:val="00A74644"/>
    <w:rsid w:val="00A749CE"/>
    <w:rsid w:val="00A74A4A"/>
    <w:rsid w:val="00A77B0D"/>
    <w:rsid w:val="00A82EAF"/>
    <w:rsid w:val="00A84634"/>
    <w:rsid w:val="00A84C2C"/>
    <w:rsid w:val="00A866E3"/>
    <w:rsid w:val="00A8733C"/>
    <w:rsid w:val="00A8791E"/>
    <w:rsid w:val="00A90D72"/>
    <w:rsid w:val="00A922D0"/>
    <w:rsid w:val="00A94735"/>
    <w:rsid w:val="00A94760"/>
    <w:rsid w:val="00A953B0"/>
    <w:rsid w:val="00A97A8E"/>
    <w:rsid w:val="00AA1B61"/>
    <w:rsid w:val="00AA28F5"/>
    <w:rsid w:val="00AA3C1F"/>
    <w:rsid w:val="00AA4C6F"/>
    <w:rsid w:val="00AA52EC"/>
    <w:rsid w:val="00AA5521"/>
    <w:rsid w:val="00AB3DA4"/>
    <w:rsid w:val="00AB414A"/>
    <w:rsid w:val="00AB43E0"/>
    <w:rsid w:val="00AB4819"/>
    <w:rsid w:val="00AB503E"/>
    <w:rsid w:val="00AB5C00"/>
    <w:rsid w:val="00AB6AB8"/>
    <w:rsid w:val="00AB7975"/>
    <w:rsid w:val="00AC316D"/>
    <w:rsid w:val="00AC438C"/>
    <w:rsid w:val="00AC589B"/>
    <w:rsid w:val="00AC64CF"/>
    <w:rsid w:val="00AC72F7"/>
    <w:rsid w:val="00AD0B42"/>
    <w:rsid w:val="00AD2721"/>
    <w:rsid w:val="00AD4606"/>
    <w:rsid w:val="00AD646B"/>
    <w:rsid w:val="00AD7C8E"/>
    <w:rsid w:val="00AE00BC"/>
    <w:rsid w:val="00AE0DB7"/>
    <w:rsid w:val="00AE12B7"/>
    <w:rsid w:val="00AE2608"/>
    <w:rsid w:val="00AE29EB"/>
    <w:rsid w:val="00AE4506"/>
    <w:rsid w:val="00AE5714"/>
    <w:rsid w:val="00AE731C"/>
    <w:rsid w:val="00AF079B"/>
    <w:rsid w:val="00AF15C3"/>
    <w:rsid w:val="00AF162A"/>
    <w:rsid w:val="00AF4B62"/>
    <w:rsid w:val="00AF55BC"/>
    <w:rsid w:val="00AF6648"/>
    <w:rsid w:val="00AF66B0"/>
    <w:rsid w:val="00AF70FB"/>
    <w:rsid w:val="00AF75A7"/>
    <w:rsid w:val="00B02982"/>
    <w:rsid w:val="00B04DFC"/>
    <w:rsid w:val="00B05EF9"/>
    <w:rsid w:val="00B06DD8"/>
    <w:rsid w:val="00B0747B"/>
    <w:rsid w:val="00B136B1"/>
    <w:rsid w:val="00B14562"/>
    <w:rsid w:val="00B15352"/>
    <w:rsid w:val="00B16816"/>
    <w:rsid w:val="00B168F1"/>
    <w:rsid w:val="00B16E73"/>
    <w:rsid w:val="00B21408"/>
    <w:rsid w:val="00B2170B"/>
    <w:rsid w:val="00B23737"/>
    <w:rsid w:val="00B23F58"/>
    <w:rsid w:val="00B244F4"/>
    <w:rsid w:val="00B250F7"/>
    <w:rsid w:val="00B25B3C"/>
    <w:rsid w:val="00B2635C"/>
    <w:rsid w:val="00B26D28"/>
    <w:rsid w:val="00B315E0"/>
    <w:rsid w:val="00B323E5"/>
    <w:rsid w:val="00B33F6D"/>
    <w:rsid w:val="00B35834"/>
    <w:rsid w:val="00B366EB"/>
    <w:rsid w:val="00B37004"/>
    <w:rsid w:val="00B372D3"/>
    <w:rsid w:val="00B405CF"/>
    <w:rsid w:val="00B416AD"/>
    <w:rsid w:val="00B419A6"/>
    <w:rsid w:val="00B41D34"/>
    <w:rsid w:val="00B42CE2"/>
    <w:rsid w:val="00B44BAA"/>
    <w:rsid w:val="00B46A21"/>
    <w:rsid w:val="00B5107C"/>
    <w:rsid w:val="00B51B62"/>
    <w:rsid w:val="00B52873"/>
    <w:rsid w:val="00B56533"/>
    <w:rsid w:val="00B56A6A"/>
    <w:rsid w:val="00B571FE"/>
    <w:rsid w:val="00B6273A"/>
    <w:rsid w:val="00B6287A"/>
    <w:rsid w:val="00B63C00"/>
    <w:rsid w:val="00B656F7"/>
    <w:rsid w:val="00B667AB"/>
    <w:rsid w:val="00B6747C"/>
    <w:rsid w:val="00B714C8"/>
    <w:rsid w:val="00B73695"/>
    <w:rsid w:val="00B749D0"/>
    <w:rsid w:val="00B75A69"/>
    <w:rsid w:val="00B75C94"/>
    <w:rsid w:val="00B75E3C"/>
    <w:rsid w:val="00B801AE"/>
    <w:rsid w:val="00B8112A"/>
    <w:rsid w:val="00B83107"/>
    <w:rsid w:val="00B841C6"/>
    <w:rsid w:val="00B84A23"/>
    <w:rsid w:val="00B85989"/>
    <w:rsid w:val="00B86ADF"/>
    <w:rsid w:val="00B87141"/>
    <w:rsid w:val="00B87FA1"/>
    <w:rsid w:val="00B91612"/>
    <w:rsid w:val="00B923C4"/>
    <w:rsid w:val="00B930B3"/>
    <w:rsid w:val="00B94C73"/>
    <w:rsid w:val="00B9774F"/>
    <w:rsid w:val="00BA1484"/>
    <w:rsid w:val="00BA16A9"/>
    <w:rsid w:val="00BA32C1"/>
    <w:rsid w:val="00BA3AB4"/>
    <w:rsid w:val="00BA4D8F"/>
    <w:rsid w:val="00BA5553"/>
    <w:rsid w:val="00BA5C8C"/>
    <w:rsid w:val="00BB01D5"/>
    <w:rsid w:val="00BB067F"/>
    <w:rsid w:val="00BB0FC7"/>
    <w:rsid w:val="00BB2801"/>
    <w:rsid w:val="00BB30D3"/>
    <w:rsid w:val="00BB3D90"/>
    <w:rsid w:val="00BB4625"/>
    <w:rsid w:val="00BB4A5E"/>
    <w:rsid w:val="00BB5D66"/>
    <w:rsid w:val="00BB6E95"/>
    <w:rsid w:val="00BC2923"/>
    <w:rsid w:val="00BC34D6"/>
    <w:rsid w:val="00BC3B6B"/>
    <w:rsid w:val="00BC53D4"/>
    <w:rsid w:val="00BC601B"/>
    <w:rsid w:val="00BC6D5A"/>
    <w:rsid w:val="00BC7C23"/>
    <w:rsid w:val="00BC7EBA"/>
    <w:rsid w:val="00BD13F3"/>
    <w:rsid w:val="00BD2F50"/>
    <w:rsid w:val="00BD4152"/>
    <w:rsid w:val="00BE0B51"/>
    <w:rsid w:val="00BE0F0C"/>
    <w:rsid w:val="00BE0F93"/>
    <w:rsid w:val="00BE20D8"/>
    <w:rsid w:val="00BE24B0"/>
    <w:rsid w:val="00BE29A6"/>
    <w:rsid w:val="00BE7176"/>
    <w:rsid w:val="00BE7E0F"/>
    <w:rsid w:val="00BF3697"/>
    <w:rsid w:val="00BF38DD"/>
    <w:rsid w:val="00BF6CBB"/>
    <w:rsid w:val="00C000F3"/>
    <w:rsid w:val="00C01FDB"/>
    <w:rsid w:val="00C05D68"/>
    <w:rsid w:val="00C1012F"/>
    <w:rsid w:val="00C1096D"/>
    <w:rsid w:val="00C10FCF"/>
    <w:rsid w:val="00C11DB5"/>
    <w:rsid w:val="00C11DE5"/>
    <w:rsid w:val="00C13555"/>
    <w:rsid w:val="00C16F8E"/>
    <w:rsid w:val="00C24246"/>
    <w:rsid w:val="00C24463"/>
    <w:rsid w:val="00C3001D"/>
    <w:rsid w:val="00C314E6"/>
    <w:rsid w:val="00C34D83"/>
    <w:rsid w:val="00C34EDA"/>
    <w:rsid w:val="00C36069"/>
    <w:rsid w:val="00C3609D"/>
    <w:rsid w:val="00C43B0E"/>
    <w:rsid w:val="00C47631"/>
    <w:rsid w:val="00C47B28"/>
    <w:rsid w:val="00C47C8A"/>
    <w:rsid w:val="00C50DD7"/>
    <w:rsid w:val="00C52911"/>
    <w:rsid w:val="00C52E77"/>
    <w:rsid w:val="00C53AAB"/>
    <w:rsid w:val="00C53C03"/>
    <w:rsid w:val="00C55691"/>
    <w:rsid w:val="00C60184"/>
    <w:rsid w:val="00C616FC"/>
    <w:rsid w:val="00C6215F"/>
    <w:rsid w:val="00C62C29"/>
    <w:rsid w:val="00C65F21"/>
    <w:rsid w:val="00C66284"/>
    <w:rsid w:val="00C665AB"/>
    <w:rsid w:val="00C7215A"/>
    <w:rsid w:val="00C7218D"/>
    <w:rsid w:val="00C72DF2"/>
    <w:rsid w:val="00C730EF"/>
    <w:rsid w:val="00C76744"/>
    <w:rsid w:val="00C805DD"/>
    <w:rsid w:val="00C80AE3"/>
    <w:rsid w:val="00C80B67"/>
    <w:rsid w:val="00C83125"/>
    <w:rsid w:val="00C83FF2"/>
    <w:rsid w:val="00C85A9E"/>
    <w:rsid w:val="00C867E1"/>
    <w:rsid w:val="00C90601"/>
    <w:rsid w:val="00C91EE3"/>
    <w:rsid w:val="00C93713"/>
    <w:rsid w:val="00C9797F"/>
    <w:rsid w:val="00CA0714"/>
    <w:rsid w:val="00CA0A0E"/>
    <w:rsid w:val="00CA42C7"/>
    <w:rsid w:val="00CA5354"/>
    <w:rsid w:val="00CA5C99"/>
    <w:rsid w:val="00CA70D7"/>
    <w:rsid w:val="00CA72F8"/>
    <w:rsid w:val="00CB1F3B"/>
    <w:rsid w:val="00CB4413"/>
    <w:rsid w:val="00CB4F1C"/>
    <w:rsid w:val="00CB6D6F"/>
    <w:rsid w:val="00CB7AA6"/>
    <w:rsid w:val="00CC1FBE"/>
    <w:rsid w:val="00CC3B46"/>
    <w:rsid w:val="00CC51FA"/>
    <w:rsid w:val="00CC5793"/>
    <w:rsid w:val="00CC6375"/>
    <w:rsid w:val="00CC6658"/>
    <w:rsid w:val="00CC6950"/>
    <w:rsid w:val="00CC72B3"/>
    <w:rsid w:val="00CD132C"/>
    <w:rsid w:val="00CD13AA"/>
    <w:rsid w:val="00CD3B20"/>
    <w:rsid w:val="00CD42D4"/>
    <w:rsid w:val="00CD52EB"/>
    <w:rsid w:val="00CD5342"/>
    <w:rsid w:val="00CE0835"/>
    <w:rsid w:val="00CE0B0C"/>
    <w:rsid w:val="00CE0C8E"/>
    <w:rsid w:val="00CE160D"/>
    <w:rsid w:val="00CE2353"/>
    <w:rsid w:val="00CE2D1A"/>
    <w:rsid w:val="00CE3805"/>
    <w:rsid w:val="00CE4568"/>
    <w:rsid w:val="00CE739A"/>
    <w:rsid w:val="00CE7BCD"/>
    <w:rsid w:val="00CF3206"/>
    <w:rsid w:val="00CF37D5"/>
    <w:rsid w:val="00CF6766"/>
    <w:rsid w:val="00CF6808"/>
    <w:rsid w:val="00D022C9"/>
    <w:rsid w:val="00D034F7"/>
    <w:rsid w:val="00D03D72"/>
    <w:rsid w:val="00D0416F"/>
    <w:rsid w:val="00D04227"/>
    <w:rsid w:val="00D059B8"/>
    <w:rsid w:val="00D06D0C"/>
    <w:rsid w:val="00D1191B"/>
    <w:rsid w:val="00D124CF"/>
    <w:rsid w:val="00D13486"/>
    <w:rsid w:val="00D1497C"/>
    <w:rsid w:val="00D16031"/>
    <w:rsid w:val="00D20BA8"/>
    <w:rsid w:val="00D21B32"/>
    <w:rsid w:val="00D23CB3"/>
    <w:rsid w:val="00D2458C"/>
    <w:rsid w:val="00D272ED"/>
    <w:rsid w:val="00D30D00"/>
    <w:rsid w:val="00D30F80"/>
    <w:rsid w:val="00D311B4"/>
    <w:rsid w:val="00D31319"/>
    <w:rsid w:val="00D327E4"/>
    <w:rsid w:val="00D336F2"/>
    <w:rsid w:val="00D33B37"/>
    <w:rsid w:val="00D345D8"/>
    <w:rsid w:val="00D34909"/>
    <w:rsid w:val="00D349CE"/>
    <w:rsid w:val="00D34E9B"/>
    <w:rsid w:val="00D35D7A"/>
    <w:rsid w:val="00D36310"/>
    <w:rsid w:val="00D3709E"/>
    <w:rsid w:val="00D37795"/>
    <w:rsid w:val="00D41734"/>
    <w:rsid w:val="00D42146"/>
    <w:rsid w:val="00D42416"/>
    <w:rsid w:val="00D43AC1"/>
    <w:rsid w:val="00D44833"/>
    <w:rsid w:val="00D448A4"/>
    <w:rsid w:val="00D45B46"/>
    <w:rsid w:val="00D46087"/>
    <w:rsid w:val="00D465BD"/>
    <w:rsid w:val="00D4739E"/>
    <w:rsid w:val="00D47EA7"/>
    <w:rsid w:val="00D52356"/>
    <w:rsid w:val="00D524BB"/>
    <w:rsid w:val="00D53DE4"/>
    <w:rsid w:val="00D60137"/>
    <w:rsid w:val="00D616DE"/>
    <w:rsid w:val="00D61777"/>
    <w:rsid w:val="00D6240D"/>
    <w:rsid w:val="00D62EAB"/>
    <w:rsid w:val="00D63713"/>
    <w:rsid w:val="00D6439E"/>
    <w:rsid w:val="00D64F0B"/>
    <w:rsid w:val="00D651C6"/>
    <w:rsid w:val="00D668FA"/>
    <w:rsid w:val="00D670DC"/>
    <w:rsid w:val="00D67B2F"/>
    <w:rsid w:val="00D71BD3"/>
    <w:rsid w:val="00D73E4A"/>
    <w:rsid w:val="00D75B39"/>
    <w:rsid w:val="00D80F01"/>
    <w:rsid w:val="00D81960"/>
    <w:rsid w:val="00D821D7"/>
    <w:rsid w:val="00D82335"/>
    <w:rsid w:val="00D82615"/>
    <w:rsid w:val="00D827F8"/>
    <w:rsid w:val="00D82B56"/>
    <w:rsid w:val="00D84548"/>
    <w:rsid w:val="00D84F82"/>
    <w:rsid w:val="00D902D2"/>
    <w:rsid w:val="00D90676"/>
    <w:rsid w:val="00D933BF"/>
    <w:rsid w:val="00D934A4"/>
    <w:rsid w:val="00D95D07"/>
    <w:rsid w:val="00D96269"/>
    <w:rsid w:val="00D96D30"/>
    <w:rsid w:val="00D97B38"/>
    <w:rsid w:val="00DA0DD8"/>
    <w:rsid w:val="00DA0FD7"/>
    <w:rsid w:val="00DA1532"/>
    <w:rsid w:val="00DA20D2"/>
    <w:rsid w:val="00DA2E0C"/>
    <w:rsid w:val="00DA33DD"/>
    <w:rsid w:val="00DA3A1B"/>
    <w:rsid w:val="00DA4367"/>
    <w:rsid w:val="00DA4BD6"/>
    <w:rsid w:val="00DA5C02"/>
    <w:rsid w:val="00DA742B"/>
    <w:rsid w:val="00DB00F1"/>
    <w:rsid w:val="00DB01C2"/>
    <w:rsid w:val="00DB07FD"/>
    <w:rsid w:val="00DB0A13"/>
    <w:rsid w:val="00DB0C76"/>
    <w:rsid w:val="00DB1E90"/>
    <w:rsid w:val="00DB1EF6"/>
    <w:rsid w:val="00DB204C"/>
    <w:rsid w:val="00DB4A23"/>
    <w:rsid w:val="00DB6753"/>
    <w:rsid w:val="00DB6973"/>
    <w:rsid w:val="00DC122C"/>
    <w:rsid w:val="00DC192D"/>
    <w:rsid w:val="00DC2A1A"/>
    <w:rsid w:val="00DC2FDC"/>
    <w:rsid w:val="00DC3A0F"/>
    <w:rsid w:val="00DC3CC3"/>
    <w:rsid w:val="00DC5405"/>
    <w:rsid w:val="00DC5AF7"/>
    <w:rsid w:val="00DC6B03"/>
    <w:rsid w:val="00DC7B2E"/>
    <w:rsid w:val="00DD0433"/>
    <w:rsid w:val="00DD2D3D"/>
    <w:rsid w:val="00DD465E"/>
    <w:rsid w:val="00DD58D4"/>
    <w:rsid w:val="00DD5E6F"/>
    <w:rsid w:val="00DD5F63"/>
    <w:rsid w:val="00DD6AD6"/>
    <w:rsid w:val="00DE0AC5"/>
    <w:rsid w:val="00DE21A0"/>
    <w:rsid w:val="00DE22B4"/>
    <w:rsid w:val="00DE4D75"/>
    <w:rsid w:val="00DE4F5C"/>
    <w:rsid w:val="00DE55E3"/>
    <w:rsid w:val="00DE5AFD"/>
    <w:rsid w:val="00DE5CEA"/>
    <w:rsid w:val="00DF1004"/>
    <w:rsid w:val="00DF20FE"/>
    <w:rsid w:val="00DF289E"/>
    <w:rsid w:val="00DF2A5F"/>
    <w:rsid w:val="00DF3474"/>
    <w:rsid w:val="00DF3AD3"/>
    <w:rsid w:val="00DF420C"/>
    <w:rsid w:val="00DF610D"/>
    <w:rsid w:val="00DF6C45"/>
    <w:rsid w:val="00DF77CC"/>
    <w:rsid w:val="00DF7C8E"/>
    <w:rsid w:val="00E0215E"/>
    <w:rsid w:val="00E024B0"/>
    <w:rsid w:val="00E0372F"/>
    <w:rsid w:val="00E04D09"/>
    <w:rsid w:val="00E056E5"/>
    <w:rsid w:val="00E066BB"/>
    <w:rsid w:val="00E06F17"/>
    <w:rsid w:val="00E07159"/>
    <w:rsid w:val="00E133BE"/>
    <w:rsid w:val="00E165FA"/>
    <w:rsid w:val="00E23633"/>
    <w:rsid w:val="00E24565"/>
    <w:rsid w:val="00E2598F"/>
    <w:rsid w:val="00E25CC2"/>
    <w:rsid w:val="00E26981"/>
    <w:rsid w:val="00E306D2"/>
    <w:rsid w:val="00E3348F"/>
    <w:rsid w:val="00E33560"/>
    <w:rsid w:val="00E340F7"/>
    <w:rsid w:val="00E34767"/>
    <w:rsid w:val="00E3500B"/>
    <w:rsid w:val="00E37061"/>
    <w:rsid w:val="00E37C37"/>
    <w:rsid w:val="00E417E7"/>
    <w:rsid w:val="00E41A76"/>
    <w:rsid w:val="00E4346C"/>
    <w:rsid w:val="00E4389A"/>
    <w:rsid w:val="00E43F02"/>
    <w:rsid w:val="00E477BA"/>
    <w:rsid w:val="00E479FB"/>
    <w:rsid w:val="00E5183D"/>
    <w:rsid w:val="00E5244D"/>
    <w:rsid w:val="00E5270A"/>
    <w:rsid w:val="00E52F37"/>
    <w:rsid w:val="00E536C3"/>
    <w:rsid w:val="00E539F4"/>
    <w:rsid w:val="00E554C0"/>
    <w:rsid w:val="00E564EC"/>
    <w:rsid w:val="00E5692F"/>
    <w:rsid w:val="00E56AC2"/>
    <w:rsid w:val="00E5735A"/>
    <w:rsid w:val="00E6047E"/>
    <w:rsid w:val="00E60634"/>
    <w:rsid w:val="00E63144"/>
    <w:rsid w:val="00E6415F"/>
    <w:rsid w:val="00E65546"/>
    <w:rsid w:val="00E65923"/>
    <w:rsid w:val="00E66416"/>
    <w:rsid w:val="00E67075"/>
    <w:rsid w:val="00E71D2C"/>
    <w:rsid w:val="00E725F4"/>
    <w:rsid w:val="00E7264C"/>
    <w:rsid w:val="00E752B1"/>
    <w:rsid w:val="00E802A3"/>
    <w:rsid w:val="00E80410"/>
    <w:rsid w:val="00E808C8"/>
    <w:rsid w:val="00E81F11"/>
    <w:rsid w:val="00E82674"/>
    <w:rsid w:val="00E830F4"/>
    <w:rsid w:val="00E83686"/>
    <w:rsid w:val="00E85275"/>
    <w:rsid w:val="00E85D3B"/>
    <w:rsid w:val="00E877AF"/>
    <w:rsid w:val="00E90A34"/>
    <w:rsid w:val="00E925F0"/>
    <w:rsid w:val="00E93A7E"/>
    <w:rsid w:val="00E96856"/>
    <w:rsid w:val="00E97DA8"/>
    <w:rsid w:val="00EA0388"/>
    <w:rsid w:val="00EA3F96"/>
    <w:rsid w:val="00EA593B"/>
    <w:rsid w:val="00EA7213"/>
    <w:rsid w:val="00EA78C1"/>
    <w:rsid w:val="00EB004E"/>
    <w:rsid w:val="00EB2078"/>
    <w:rsid w:val="00EB314C"/>
    <w:rsid w:val="00EB31AD"/>
    <w:rsid w:val="00EB408E"/>
    <w:rsid w:val="00EB42E0"/>
    <w:rsid w:val="00EB46DD"/>
    <w:rsid w:val="00EB4B2B"/>
    <w:rsid w:val="00EB61CB"/>
    <w:rsid w:val="00EB61E4"/>
    <w:rsid w:val="00EC35BC"/>
    <w:rsid w:val="00EC6B47"/>
    <w:rsid w:val="00EC7835"/>
    <w:rsid w:val="00EC7DDA"/>
    <w:rsid w:val="00EC7E69"/>
    <w:rsid w:val="00ED0346"/>
    <w:rsid w:val="00ED2487"/>
    <w:rsid w:val="00ED2BE3"/>
    <w:rsid w:val="00EE04E4"/>
    <w:rsid w:val="00EE079D"/>
    <w:rsid w:val="00EE0E7F"/>
    <w:rsid w:val="00EE131C"/>
    <w:rsid w:val="00EE1A85"/>
    <w:rsid w:val="00EE2527"/>
    <w:rsid w:val="00EE3083"/>
    <w:rsid w:val="00EE5909"/>
    <w:rsid w:val="00EE59A7"/>
    <w:rsid w:val="00EE5FB9"/>
    <w:rsid w:val="00EE73BC"/>
    <w:rsid w:val="00EF5A20"/>
    <w:rsid w:val="00EF5F47"/>
    <w:rsid w:val="00EF65E7"/>
    <w:rsid w:val="00EF713B"/>
    <w:rsid w:val="00EF7AC7"/>
    <w:rsid w:val="00F0290F"/>
    <w:rsid w:val="00F05498"/>
    <w:rsid w:val="00F0590F"/>
    <w:rsid w:val="00F07133"/>
    <w:rsid w:val="00F07FE4"/>
    <w:rsid w:val="00F11867"/>
    <w:rsid w:val="00F11EA7"/>
    <w:rsid w:val="00F12D7C"/>
    <w:rsid w:val="00F12EF2"/>
    <w:rsid w:val="00F16054"/>
    <w:rsid w:val="00F177FF"/>
    <w:rsid w:val="00F178EF"/>
    <w:rsid w:val="00F17BF6"/>
    <w:rsid w:val="00F20DE0"/>
    <w:rsid w:val="00F20FB0"/>
    <w:rsid w:val="00F2349A"/>
    <w:rsid w:val="00F237F4"/>
    <w:rsid w:val="00F24F7C"/>
    <w:rsid w:val="00F24FED"/>
    <w:rsid w:val="00F2696E"/>
    <w:rsid w:val="00F26F0A"/>
    <w:rsid w:val="00F27086"/>
    <w:rsid w:val="00F32369"/>
    <w:rsid w:val="00F341B2"/>
    <w:rsid w:val="00F347A5"/>
    <w:rsid w:val="00F35139"/>
    <w:rsid w:val="00F35FF9"/>
    <w:rsid w:val="00F36213"/>
    <w:rsid w:val="00F36421"/>
    <w:rsid w:val="00F36428"/>
    <w:rsid w:val="00F40B05"/>
    <w:rsid w:val="00F4114B"/>
    <w:rsid w:val="00F41B1C"/>
    <w:rsid w:val="00F423A9"/>
    <w:rsid w:val="00F4705C"/>
    <w:rsid w:val="00F47DEC"/>
    <w:rsid w:val="00F503B8"/>
    <w:rsid w:val="00F505A8"/>
    <w:rsid w:val="00F5113D"/>
    <w:rsid w:val="00F53641"/>
    <w:rsid w:val="00F54AD7"/>
    <w:rsid w:val="00F553CB"/>
    <w:rsid w:val="00F55717"/>
    <w:rsid w:val="00F5639C"/>
    <w:rsid w:val="00F5759C"/>
    <w:rsid w:val="00F6003B"/>
    <w:rsid w:val="00F602F8"/>
    <w:rsid w:val="00F6041A"/>
    <w:rsid w:val="00F61205"/>
    <w:rsid w:val="00F62AEB"/>
    <w:rsid w:val="00F62E16"/>
    <w:rsid w:val="00F63CE4"/>
    <w:rsid w:val="00F64099"/>
    <w:rsid w:val="00F65010"/>
    <w:rsid w:val="00F7064E"/>
    <w:rsid w:val="00F71B33"/>
    <w:rsid w:val="00F71FC2"/>
    <w:rsid w:val="00F72E73"/>
    <w:rsid w:val="00F74447"/>
    <w:rsid w:val="00F758BC"/>
    <w:rsid w:val="00F77ABA"/>
    <w:rsid w:val="00F77FE5"/>
    <w:rsid w:val="00F827A6"/>
    <w:rsid w:val="00F85A07"/>
    <w:rsid w:val="00F877BA"/>
    <w:rsid w:val="00F87C01"/>
    <w:rsid w:val="00F87D99"/>
    <w:rsid w:val="00F9066D"/>
    <w:rsid w:val="00F907B1"/>
    <w:rsid w:val="00F9275C"/>
    <w:rsid w:val="00F927B5"/>
    <w:rsid w:val="00F93443"/>
    <w:rsid w:val="00F9354B"/>
    <w:rsid w:val="00F93E5E"/>
    <w:rsid w:val="00F95418"/>
    <w:rsid w:val="00F95DD9"/>
    <w:rsid w:val="00F974FD"/>
    <w:rsid w:val="00FA0420"/>
    <w:rsid w:val="00FA58DE"/>
    <w:rsid w:val="00FA5D7F"/>
    <w:rsid w:val="00FA5E11"/>
    <w:rsid w:val="00FA69C8"/>
    <w:rsid w:val="00FB054B"/>
    <w:rsid w:val="00FB2360"/>
    <w:rsid w:val="00FB50A9"/>
    <w:rsid w:val="00FB65C5"/>
    <w:rsid w:val="00FB78E0"/>
    <w:rsid w:val="00FC1EA5"/>
    <w:rsid w:val="00FC2F89"/>
    <w:rsid w:val="00FC7791"/>
    <w:rsid w:val="00FC7D88"/>
    <w:rsid w:val="00FD00A4"/>
    <w:rsid w:val="00FD0B99"/>
    <w:rsid w:val="00FD34EB"/>
    <w:rsid w:val="00FD38A0"/>
    <w:rsid w:val="00FD4237"/>
    <w:rsid w:val="00FD50FF"/>
    <w:rsid w:val="00FD561D"/>
    <w:rsid w:val="00FD788E"/>
    <w:rsid w:val="00FE07B7"/>
    <w:rsid w:val="00FE172A"/>
    <w:rsid w:val="00FE2433"/>
    <w:rsid w:val="00FE2707"/>
    <w:rsid w:val="00FE3D1C"/>
    <w:rsid w:val="00FF0D3F"/>
    <w:rsid w:val="00FF1F8C"/>
    <w:rsid w:val="00FF37A5"/>
    <w:rsid w:val="00FF40CC"/>
    <w:rsid w:val="00FF4C2D"/>
    <w:rsid w:val="00FF5262"/>
    <w:rsid w:val="00FF559D"/>
    <w:rsid w:val="00FF60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E81C6"/>
  <w15:docId w15:val="{3F39A925-9768-4684-B924-B2A34BD9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5AF"/>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autoRedefine/>
    <w:uiPriority w:val="9"/>
    <w:qFormat/>
    <w:rsid w:val="00EF65E7"/>
    <w:pPr>
      <w:autoSpaceDE/>
      <w:autoSpaceDN/>
      <w:spacing w:before="100" w:beforeAutospacing="1" w:after="100" w:afterAutospacing="1" w:line="360" w:lineRule="auto"/>
      <w:jc w:val="center"/>
      <w:outlineLvl w:val="0"/>
    </w:pPr>
    <w:rPr>
      <w:b/>
      <w:sz w:val="28"/>
      <w:szCs w:val="24"/>
      <w:u w:val="single"/>
    </w:rPr>
  </w:style>
  <w:style w:type="paragraph" w:styleId="Heading2">
    <w:name w:val="heading 2"/>
    <w:basedOn w:val="Normal"/>
    <w:next w:val="Normal"/>
    <w:link w:val="Heading2Char"/>
    <w:uiPriority w:val="9"/>
    <w:unhideWhenUsed/>
    <w:qFormat/>
    <w:rsid w:val="00521AFD"/>
    <w:pPr>
      <w:keepNext/>
      <w:keepLines/>
      <w:numPr>
        <w:ilvl w:val="1"/>
        <w:numId w:val="13"/>
      </w:numPr>
      <w:spacing w:before="240" w:after="240"/>
      <w:ind w:left="0" w:firstLine="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521AFD"/>
    <w:pPr>
      <w:keepNext/>
      <w:keepLines/>
      <w:numPr>
        <w:ilvl w:val="2"/>
        <w:numId w:val="13"/>
      </w:numPr>
      <w:spacing w:before="240" w:after="240"/>
      <w:ind w:left="2430"/>
      <w:outlineLvl w:val="2"/>
    </w:pPr>
    <w:rPr>
      <w:rFonts w:eastAsiaTheme="majorEastAsia"/>
      <w:b/>
      <w:bCs/>
      <w:sz w:val="24"/>
      <w:szCs w:val="24"/>
    </w:rPr>
  </w:style>
  <w:style w:type="paragraph" w:styleId="Heading4">
    <w:name w:val="heading 4"/>
    <w:basedOn w:val="Normal"/>
    <w:next w:val="Normal"/>
    <w:link w:val="Heading4Char"/>
    <w:uiPriority w:val="9"/>
    <w:unhideWhenUsed/>
    <w:qFormat/>
    <w:rsid w:val="00D1191B"/>
    <w:pPr>
      <w:keepNext/>
      <w:keepLines/>
      <w:numPr>
        <w:ilvl w:val="3"/>
        <w:numId w:val="13"/>
      </w:numPr>
      <w:spacing w:before="240" w:after="240"/>
      <w:ind w:left="2484"/>
      <w:outlineLvl w:val="3"/>
    </w:pPr>
    <w:rPr>
      <w:rFonts w:asciiTheme="majorBidi" w:eastAsiaTheme="majorEastAsia" w:hAnsiTheme="majorBidi" w:cstheme="majorBidi"/>
      <w:b/>
      <w:bCs/>
      <w:iCs/>
      <w:sz w:val="24"/>
    </w:rPr>
  </w:style>
  <w:style w:type="paragraph" w:styleId="Heading5">
    <w:name w:val="heading 5"/>
    <w:basedOn w:val="Normal"/>
    <w:next w:val="Normal"/>
    <w:link w:val="Heading5Char"/>
    <w:uiPriority w:val="9"/>
    <w:unhideWhenUsed/>
    <w:qFormat/>
    <w:rsid w:val="005B2BFF"/>
    <w:pPr>
      <w:keepNext/>
      <w:keepLines/>
      <w:numPr>
        <w:ilvl w:val="4"/>
        <w:numId w:val="13"/>
      </w:numPr>
      <w:spacing w:before="120" w:after="120"/>
      <w:outlineLvl w:val="4"/>
    </w:pPr>
    <w:rPr>
      <w:rFonts w:eastAsiaTheme="majorEastAsia" w:cstheme="majorBidi"/>
      <w:b/>
      <w:sz w:val="24"/>
    </w:rPr>
  </w:style>
  <w:style w:type="paragraph" w:styleId="Heading6">
    <w:name w:val="heading 6"/>
    <w:basedOn w:val="Normal"/>
    <w:next w:val="Normal"/>
    <w:link w:val="Heading6Char"/>
    <w:uiPriority w:val="9"/>
    <w:semiHidden/>
    <w:unhideWhenUsed/>
    <w:qFormat/>
    <w:rsid w:val="00037936"/>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7936"/>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7936"/>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7936"/>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5E7"/>
    <w:rPr>
      <w:rFonts w:ascii="Times New Roman" w:eastAsia="Times New Roman" w:hAnsi="Times New Roman" w:cs="Times New Roman"/>
      <w:b/>
      <w:sz w:val="28"/>
      <w:szCs w:val="24"/>
      <w:u w:val="single"/>
    </w:rPr>
  </w:style>
  <w:style w:type="character" w:customStyle="1" w:styleId="Heading5Char">
    <w:name w:val="Heading 5 Char"/>
    <w:basedOn w:val="DefaultParagraphFont"/>
    <w:link w:val="Heading5"/>
    <w:uiPriority w:val="9"/>
    <w:rsid w:val="005B2BFF"/>
    <w:rPr>
      <w:rFonts w:ascii="Times New Roman" w:eastAsiaTheme="majorEastAsia" w:hAnsi="Times New Roman" w:cstheme="majorBidi"/>
      <w:b/>
      <w:sz w:val="24"/>
      <w:szCs w:val="20"/>
    </w:rPr>
  </w:style>
  <w:style w:type="character" w:styleId="Emphasis">
    <w:name w:val="Emphasis"/>
    <w:basedOn w:val="DefaultParagraphFont"/>
    <w:uiPriority w:val="20"/>
    <w:qFormat/>
    <w:rsid w:val="00584778"/>
    <w:rPr>
      <w:i/>
      <w:iCs/>
    </w:rPr>
  </w:style>
  <w:style w:type="paragraph" w:styleId="NormalWeb">
    <w:name w:val="Normal (Web)"/>
    <w:basedOn w:val="Normal"/>
    <w:uiPriority w:val="99"/>
    <w:unhideWhenUsed/>
    <w:rsid w:val="00584778"/>
    <w:pPr>
      <w:autoSpaceDE/>
      <w:autoSpaceDN/>
      <w:spacing w:before="100" w:beforeAutospacing="1" w:after="100" w:afterAutospacing="1"/>
    </w:pPr>
    <w:rPr>
      <w:sz w:val="24"/>
      <w:szCs w:val="24"/>
    </w:rPr>
  </w:style>
  <w:style w:type="character" w:styleId="Strong">
    <w:name w:val="Strong"/>
    <w:basedOn w:val="DefaultParagraphFont"/>
    <w:uiPriority w:val="22"/>
    <w:qFormat/>
    <w:rsid w:val="00584778"/>
    <w:rPr>
      <w:b/>
      <w:bCs/>
    </w:rPr>
  </w:style>
  <w:style w:type="character" w:styleId="Hyperlink">
    <w:name w:val="Hyperlink"/>
    <w:basedOn w:val="DefaultParagraphFont"/>
    <w:uiPriority w:val="99"/>
    <w:unhideWhenUsed/>
    <w:rsid w:val="00584778"/>
    <w:rPr>
      <w:color w:val="0000FF"/>
      <w:u w:val="single"/>
    </w:rPr>
  </w:style>
  <w:style w:type="character" w:customStyle="1" w:styleId="looklikelink">
    <w:name w:val="looklikelink"/>
    <w:basedOn w:val="DefaultParagraphFont"/>
    <w:rsid w:val="00584778"/>
  </w:style>
  <w:style w:type="paragraph" w:styleId="ListParagraph">
    <w:name w:val="List Paragraph"/>
    <w:basedOn w:val="Normal"/>
    <w:link w:val="ListParagraphChar"/>
    <w:uiPriority w:val="34"/>
    <w:qFormat/>
    <w:rsid w:val="00DD2D3D"/>
    <w:pPr>
      <w:autoSpaceDE/>
      <w:autoSpaceDN/>
      <w:ind w:left="720"/>
      <w:contextualSpacing/>
    </w:pPr>
    <w:rPr>
      <w:sz w:val="24"/>
      <w:szCs w:val="24"/>
    </w:rPr>
  </w:style>
  <w:style w:type="character" w:customStyle="1" w:styleId="ListParagraphChar">
    <w:name w:val="List Paragraph Char"/>
    <w:basedOn w:val="DefaultParagraphFont"/>
    <w:link w:val="ListParagraph"/>
    <w:uiPriority w:val="34"/>
    <w:rsid w:val="00D93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4909"/>
    <w:rPr>
      <w:rFonts w:ascii="Tahoma" w:hAnsi="Tahoma" w:cs="Tahoma"/>
      <w:sz w:val="16"/>
      <w:szCs w:val="16"/>
    </w:rPr>
  </w:style>
  <w:style w:type="character" w:customStyle="1" w:styleId="BalloonTextChar">
    <w:name w:val="Balloon Text Char"/>
    <w:basedOn w:val="DefaultParagraphFont"/>
    <w:link w:val="BalloonText"/>
    <w:uiPriority w:val="99"/>
    <w:semiHidden/>
    <w:rsid w:val="00D34909"/>
    <w:rPr>
      <w:rFonts w:ascii="Tahoma" w:eastAsia="Times New Roman" w:hAnsi="Tahoma" w:cs="Tahoma"/>
      <w:sz w:val="16"/>
      <w:szCs w:val="16"/>
    </w:rPr>
  </w:style>
  <w:style w:type="paragraph" w:customStyle="1" w:styleId="Default">
    <w:name w:val="Default"/>
    <w:rsid w:val="00163EF5"/>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F27086"/>
    <w:rPr>
      <w:i/>
      <w:iCs/>
      <w:color w:val="808080" w:themeColor="text1" w:themeTint="7F"/>
    </w:rPr>
  </w:style>
  <w:style w:type="paragraph" w:customStyle="1" w:styleId="Affiliation">
    <w:name w:val="Affiliation"/>
    <w:basedOn w:val="Normal"/>
    <w:rsid w:val="003A1E76"/>
    <w:pPr>
      <w:autoSpaceDE/>
      <w:autoSpaceDN/>
      <w:jc w:val="center"/>
    </w:pPr>
    <w:rPr>
      <w:sz w:val="24"/>
    </w:rPr>
  </w:style>
  <w:style w:type="paragraph" w:styleId="Header">
    <w:name w:val="header"/>
    <w:basedOn w:val="Normal"/>
    <w:link w:val="HeaderChar"/>
    <w:uiPriority w:val="99"/>
    <w:unhideWhenUsed/>
    <w:rsid w:val="00AB414A"/>
    <w:pPr>
      <w:tabs>
        <w:tab w:val="center" w:pos="4513"/>
        <w:tab w:val="right" w:pos="9026"/>
      </w:tabs>
      <w:autoSpaceDE/>
      <w:autoSpaceDN/>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AB414A"/>
    <w:rPr>
      <w:lang w:val="en-GB"/>
    </w:rPr>
  </w:style>
  <w:style w:type="paragraph" w:styleId="Footer">
    <w:name w:val="footer"/>
    <w:basedOn w:val="Normal"/>
    <w:link w:val="FooterChar"/>
    <w:uiPriority w:val="99"/>
    <w:unhideWhenUsed/>
    <w:rsid w:val="00AB414A"/>
    <w:pPr>
      <w:tabs>
        <w:tab w:val="center" w:pos="4513"/>
        <w:tab w:val="right" w:pos="9026"/>
      </w:tabs>
      <w:autoSpaceDE/>
      <w:autoSpaceDN/>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AB414A"/>
    <w:rPr>
      <w:lang w:val="en-GB"/>
    </w:rPr>
  </w:style>
  <w:style w:type="character" w:styleId="FollowedHyperlink">
    <w:name w:val="FollowedHyperlink"/>
    <w:basedOn w:val="DefaultParagraphFont"/>
    <w:uiPriority w:val="99"/>
    <w:semiHidden/>
    <w:unhideWhenUsed/>
    <w:rsid w:val="001342CB"/>
    <w:rPr>
      <w:color w:val="800080" w:themeColor="followedHyperlink"/>
      <w:u w:val="single"/>
    </w:rPr>
  </w:style>
  <w:style w:type="paragraph" w:styleId="Index1">
    <w:name w:val="index 1"/>
    <w:basedOn w:val="Default"/>
    <w:next w:val="Default"/>
    <w:uiPriority w:val="99"/>
    <w:rsid w:val="0099701A"/>
    <w:rPr>
      <w:rFonts w:ascii="Arial" w:hAnsi="Arial" w:cs="Arial"/>
      <w:color w:val="auto"/>
    </w:rPr>
  </w:style>
  <w:style w:type="paragraph" w:styleId="Caption">
    <w:name w:val="caption"/>
    <w:basedOn w:val="Default"/>
    <w:next w:val="Default"/>
    <w:uiPriority w:val="99"/>
    <w:qFormat/>
    <w:rsid w:val="0099701A"/>
    <w:rPr>
      <w:rFonts w:ascii="Arial" w:hAnsi="Arial" w:cs="Arial"/>
      <w:color w:val="auto"/>
    </w:rPr>
  </w:style>
  <w:style w:type="table" w:styleId="TableGrid">
    <w:name w:val="Table Grid"/>
    <w:basedOn w:val="TableNormal"/>
    <w:rsid w:val="00D23C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D934A4"/>
  </w:style>
  <w:style w:type="character" w:customStyle="1" w:styleId="longtext">
    <w:name w:val="long_text"/>
    <w:basedOn w:val="DefaultParagraphFont"/>
    <w:rsid w:val="00A25093"/>
  </w:style>
  <w:style w:type="character" w:customStyle="1" w:styleId="shorttext">
    <w:name w:val="short_text"/>
    <w:basedOn w:val="DefaultParagraphFont"/>
    <w:rsid w:val="00000E7B"/>
  </w:style>
  <w:style w:type="table" w:styleId="LightGrid-Accent2">
    <w:name w:val="Light Grid Accent 2"/>
    <w:basedOn w:val="TableNormal"/>
    <w:uiPriority w:val="62"/>
    <w:rsid w:val="00A053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basedOn w:val="DefaultParagraphFont"/>
    <w:link w:val="Heading2"/>
    <w:uiPriority w:val="9"/>
    <w:rsid w:val="00521AF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D1191B"/>
    <w:rPr>
      <w:rFonts w:asciiTheme="majorBidi" w:eastAsiaTheme="majorEastAsia" w:hAnsiTheme="majorBidi" w:cstheme="majorBidi"/>
      <w:b/>
      <w:bCs/>
      <w:iCs/>
      <w:sz w:val="24"/>
      <w:szCs w:val="20"/>
    </w:rPr>
  </w:style>
  <w:style w:type="paragraph" w:styleId="BodyText">
    <w:name w:val="Body Text"/>
    <w:basedOn w:val="Normal"/>
    <w:link w:val="BodyTextChar"/>
    <w:semiHidden/>
    <w:rsid w:val="00E752B1"/>
    <w:pPr>
      <w:autoSpaceDE/>
      <w:autoSpaceDN/>
      <w:jc w:val="both"/>
    </w:pPr>
    <w:rPr>
      <w:sz w:val="24"/>
    </w:rPr>
  </w:style>
  <w:style w:type="character" w:customStyle="1" w:styleId="BodyTextChar">
    <w:name w:val="Body Text Char"/>
    <w:basedOn w:val="DefaultParagraphFont"/>
    <w:link w:val="BodyText"/>
    <w:semiHidden/>
    <w:rsid w:val="00E752B1"/>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E752B1"/>
    <w:pPr>
      <w:autoSpaceDE/>
      <w:autoSpaceDN/>
      <w:ind w:firstLine="720"/>
      <w:jc w:val="both"/>
    </w:pPr>
    <w:rPr>
      <w:sz w:val="24"/>
    </w:rPr>
  </w:style>
  <w:style w:type="character" w:customStyle="1" w:styleId="BodyTextIndentChar">
    <w:name w:val="Body Text Indent Char"/>
    <w:basedOn w:val="DefaultParagraphFont"/>
    <w:link w:val="BodyTextIndent"/>
    <w:semiHidden/>
    <w:rsid w:val="00E752B1"/>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8E1922"/>
    <w:rPr>
      <w:color w:val="808080"/>
    </w:rPr>
  </w:style>
  <w:style w:type="paragraph" w:styleId="EndnoteText">
    <w:name w:val="endnote text"/>
    <w:basedOn w:val="Normal"/>
    <w:link w:val="EndnoteTextChar"/>
    <w:uiPriority w:val="99"/>
    <w:unhideWhenUsed/>
    <w:rsid w:val="008E1922"/>
    <w:pPr>
      <w:autoSpaceDE/>
      <w:autoSpaceDN/>
    </w:pPr>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8E1922"/>
    <w:rPr>
      <w:rFonts w:eastAsiaTheme="minorEastAsia"/>
      <w:sz w:val="20"/>
      <w:szCs w:val="20"/>
    </w:rPr>
  </w:style>
  <w:style w:type="character" w:styleId="EndnoteReference">
    <w:name w:val="endnote reference"/>
    <w:basedOn w:val="DefaultParagraphFont"/>
    <w:uiPriority w:val="99"/>
    <w:semiHidden/>
    <w:unhideWhenUsed/>
    <w:rsid w:val="008E1922"/>
    <w:rPr>
      <w:vertAlign w:val="superscript"/>
    </w:rPr>
  </w:style>
  <w:style w:type="paragraph" w:styleId="FootnoteText">
    <w:name w:val="footnote text"/>
    <w:basedOn w:val="Normal"/>
    <w:link w:val="FootnoteTextChar"/>
    <w:uiPriority w:val="99"/>
    <w:semiHidden/>
    <w:unhideWhenUsed/>
    <w:rsid w:val="008E1922"/>
    <w:pPr>
      <w:autoSpaceDE/>
      <w:autoSpaceDN/>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semiHidden/>
    <w:rsid w:val="008E1922"/>
    <w:rPr>
      <w:rFonts w:eastAsiaTheme="minorEastAsia"/>
      <w:sz w:val="20"/>
      <w:szCs w:val="20"/>
    </w:rPr>
  </w:style>
  <w:style w:type="character" w:styleId="FootnoteReference">
    <w:name w:val="footnote reference"/>
    <w:basedOn w:val="DefaultParagraphFont"/>
    <w:uiPriority w:val="99"/>
    <w:semiHidden/>
    <w:unhideWhenUsed/>
    <w:rsid w:val="008E1922"/>
    <w:rPr>
      <w:vertAlign w:val="superscript"/>
    </w:rPr>
  </w:style>
  <w:style w:type="character" w:customStyle="1" w:styleId="Heading3Char">
    <w:name w:val="Heading 3 Char"/>
    <w:basedOn w:val="DefaultParagraphFont"/>
    <w:link w:val="Heading3"/>
    <w:uiPriority w:val="9"/>
    <w:rsid w:val="00521AFD"/>
    <w:rPr>
      <w:rFonts w:ascii="Times New Roman" w:eastAsiaTheme="majorEastAsia" w:hAnsi="Times New Roman" w:cs="Times New Roman"/>
      <w:b/>
      <w:bCs/>
      <w:sz w:val="24"/>
      <w:szCs w:val="24"/>
    </w:rPr>
  </w:style>
  <w:style w:type="character" w:customStyle="1" w:styleId="Heading6Char">
    <w:name w:val="Heading 6 Char"/>
    <w:basedOn w:val="DefaultParagraphFont"/>
    <w:link w:val="Heading6"/>
    <w:uiPriority w:val="9"/>
    <w:semiHidden/>
    <w:rsid w:val="00037936"/>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03793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0379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793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379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936"/>
    <w:rPr>
      <w:rFonts w:asciiTheme="majorHAnsi" w:eastAsiaTheme="majorEastAsia" w:hAnsiTheme="majorHAnsi" w:cstheme="majorBidi"/>
      <w:color w:val="17365D" w:themeColor="text2" w:themeShade="BF"/>
      <w:spacing w:val="5"/>
      <w:kern w:val="28"/>
      <w:sz w:val="52"/>
      <w:szCs w:val="52"/>
    </w:rPr>
  </w:style>
  <w:style w:type="character" w:customStyle="1" w:styleId="MTEquationSection">
    <w:name w:val="MTEquationSection"/>
    <w:basedOn w:val="DefaultParagraphFont"/>
    <w:rsid w:val="00DC3A0F"/>
    <w:rPr>
      <w:vanish/>
      <w:color w:val="FF0000"/>
      <w:sz w:val="52"/>
      <w:szCs w:val="52"/>
    </w:rPr>
  </w:style>
  <w:style w:type="paragraph" w:customStyle="1" w:styleId="MTDisplayEquation">
    <w:name w:val="MTDisplayEquation"/>
    <w:basedOn w:val="Normal"/>
    <w:next w:val="Normal"/>
    <w:link w:val="MTDisplayEquationChar"/>
    <w:rsid w:val="00DC3A0F"/>
    <w:pPr>
      <w:tabs>
        <w:tab w:val="center" w:pos="4680"/>
        <w:tab w:val="right" w:pos="9360"/>
      </w:tabs>
      <w:adjustRightInd w:val="0"/>
      <w:spacing w:line="360" w:lineRule="auto"/>
      <w:jc w:val="both"/>
    </w:pPr>
    <w:rPr>
      <w:sz w:val="24"/>
      <w:szCs w:val="24"/>
    </w:rPr>
  </w:style>
  <w:style w:type="character" w:customStyle="1" w:styleId="MTDisplayEquationChar">
    <w:name w:val="MTDisplayEquation Char"/>
    <w:basedOn w:val="DefaultParagraphFont"/>
    <w:link w:val="MTDisplayEquation"/>
    <w:rsid w:val="00DC3A0F"/>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9B2E9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0619E6"/>
    <w:pPr>
      <w:tabs>
        <w:tab w:val="right" w:leader="dot" w:pos="9350"/>
      </w:tabs>
      <w:spacing w:after="100"/>
    </w:pPr>
    <w:rPr>
      <w:b/>
      <w:bCs/>
      <w:noProof/>
    </w:rPr>
  </w:style>
  <w:style w:type="paragraph" w:styleId="TOC2">
    <w:name w:val="toc 2"/>
    <w:basedOn w:val="Normal"/>
    <w:next w:val="Normal"/>
    <w:autoRedefine/>
    <w:uiPriority w:val="39"/>
    <w:unhideWhenUsed/>
    <w:rsid w:val="009B2E99"/>
    <w:pPr>
      <w:spacing w:after="100"/>
      <w:ind w:left="200"/>
    </w:pPr>
  </w:style>
  <w:style w:type="paragraph" w:styleId="TOC3">
    <w:name w:val="toc 3"/>
    <w:basedOn w:val="Normal"/>
    <w:next w:val="Normal"/>
    <w:autoRedefine/>
    <w:uiPriority w:val="39"/>
    <w:unhideWhenUsed/>
    <w:rsid w:val="009B2E99"/>
    <w:pPr>
      <w:spacing w:after="100"/>
      <w:ind w:left="400"/>
    </w:pPr>
  </w:style>
  <w:style w:type="table" w:customStyle="1" w:styleId="MTEBNumberedEquation">
    <w:name w:val="MTEBNumberedEquation"/>
    <w:basedOn w:val="TableNormal"/>
    <w:rsid w:val="00091C69"/>
    <w:pPr>
      <w:spacing w:after="0" w:line="240" w:lineRule="auto"/>
    </w:pPr>
    <w:rPr>
      <w:rFonts w:ascii="Times New Roman" w:eastAsia="Times New Roman" w:hAnsi="Times New Roman" w:cs="Times New Roman"/>
      <w:sz w:val="20"/>
      <w:szCs w:val="20"/>
    </w:rPr>
    <w:tblPr>
      <w:tblCellSpacing w:w="0" w:type="dxa"/>
    </w:tblPr>
    <w:trPr>
      <w:cantSplit/>
      <w:tblCellSpacing w:w="0" w:type="dxa"/>
    </w:trPr>
    <w:tcPr>
      <w:shd w:val="clear" w:color="auto" w:fill="auto"/>
      <w:tcMar>
        <w:top w:w="0" w:type="dxa"/>
        <w:left w:w="0" w:type="dxa"/>
        <w:bottom w:w="0" w:type="dxa"/>
        <w:right w:w="0" w:type="dxa"/>
      </w:tcMar>
    </w:tcPr>
  </w:style>
  <w:style w:type="character" w:customStyle="1" w:styleId="apple-converted-space">
    <w:name w:val="apple-converted-space"/>
    <w:basedOn w:val="DefaultParagraphFont"/>
    <w:rsid w:val="00696A11"/>
  </w:style>
  <w:style w:type="paragraph" w:styleId="TableofFigures">
    <w:name w:val="table of figures"/>
    <w:basedOn w:val="Normal"/>
    <w:next w:val="Normal"/>
    <w:uiPriority w:val="99"/>
    <w:unhideWhenUsed/>
    <w:rsid w:val="008774BD"/>
  </w:style>
  <w:style w:type="character" w:customStyle="1" w:styleId="nlmstring-name">
    <w:name w:val="nlm_string-name"/>
    <w:basedOn w:val="DefaultParagraphFont"/>
    <w:rsid w:val="003E0891"/>
  </w:style>
  <w:style w:type="character" w:customStyle="1" w:styleId="nlmx">
    <w:name w:val="nlm_x"/>
    <w:basedOn w:val="DefaultParagraphFont"/>
    <w:rsid w:val="003E0891"/>
  </w:style>
  <w:style w:type="paragraph" w:styleId="NoSpacing">
    <w:name w:val="No Spacing"/>
    <w:uiPriority w:val="1"/>
    <w:qFormat/>
    <w:rsid w:val="0018656C"/>
    <w:pPr>
      <w:autoSpaceDE w:val="0"/>
      <w:autoSpaceDN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059">
      <w:bodyDiv w:val="1"/>
      <w:marLeft w:val="0"/>
      <w:marRight w:val="0"/>
      <w:marTop w:val="0"/>
      <w:marBottom w:val="0"/>
      <w:divBdr>
        <w:top w:val="none" w:sz="0" w:space="0" w:color="auto"/>
        <w:left w:val="none" w:sz="0" w:space="0" w:color="auto"/>
        <w:bottom w:val="none" w:sz="0" w:space="0" w:color="auto"/>
        <w:right w:val="none" w:sz="0" w:space="0" w:color="auto"/>
      </w:divBdr>
    </w:div>
    <w:div w:id="160974321">
      <w:bodyDiv w:val="1"/>
      <w:marLeft w:val="0"/>
      <w:marRight w:val="0"/>
      <w:marTop w:val="0"/>
      <w:marBottom w:val="0"/>
      <w:divBdr>
        <w:top w:val="none" w:sz="0" w:space="0" w:color="auto"/>
        <w:left w:val="none" w:sz="0" w:space="0" w:color="auto"/>
        <w:bottom w:val="none" w:sz="0" w:space="0" w:color="auto"/>
        <w:right w:val="none" w:sz="0" w:space="0" w:color="auto"/>
      </w:divBdr>
    </w:div>
    <w:div w:id="162211449">
      <w:bodyDiv w:val="1"/>
      <w:marLeft w:val="0"/>
      <w:marRight w:val="0"/>
      <w:marTop w:val="0"/>
      <w:marBottom w:val="0"/>
      <w:divBdr>
        <w:top w:val="none" w:sz="0" w:space="0" w:color="auto"/>
        <w:left w:val="none" w:sz="0" w:space="0" w:color="auto"/>
        <w:bottom w:val="none" w:sz="0" w:space="0" w:color="auto"/>
        <w:right w:val="none" w:sz="0" w:space="0" w:color="auto"/>
      </w:divBdr>
    </w:div>
    <w:div w:id="181433385">
      <w:bodyDiv w:val="1"/>
      <w:marLeft w:val="0"/>
      <w:marRight w:val="0"/>
      <w:marTop w:val="0"/>
      <w:marBottom w:val="0"/>
      <w:divBdr>
        <w:top w:val="none" w:sz="0" w:space="0" w:color="auto"/>
        <w:left w:val="none" w:sz="0" w:space="0" w:color="auto"/>
        <w:bottom w:val="none" w:sz="0" w:space="0" w:color="auto"/>
        <w:right w:val="none" w:sz="0" w:space="0" w:color="auto"/>
      </w:divBdr>
    </w:div>
    <w:div w:id="238953751">
      <w:bodyDiv w:val="1"/>
      <w:marLeft w:val="0"/>
      <w:marRight w:val="0"/>
      <w:marTop w:val="0"/>
      <w:marBottom w:val="0"/>
      <w:divBdr>
        <w:top w:val="none" w:sz="0" w:space="0" w:color="auto"/>
        <w:left w:val="none" w:sz="0" w:space="0" w:color="auto"/>
        <w:bottom w:val="none" w:sz="0" w:space="0" w:color="auto"/>
        <w:right w:val="none" w:sz="0" w:space="0" w:color="auto"/>
      </w:divBdr>
      <w:divsChild>
        <w:div w:id="35861054">
          <w:marLeft w:val="576"/>
          <w:marRight w:val="0"/>
          <w:marTop w:val="288"/>
          <w:marBottom w:val="0"/>
          <w:divBdr>
            <w:top w:val="none" w:sz="0" w:space="0" w:color="auto"/>
            <w:left w:val="none" w:sz="0" w:space="0" w:color="auto"/>
            <w:bottom w:val="none" w:sz="0" w:space="0" w:color="auto"/>
            <w:right w:val="none" w:sz="0" w:space="0" w:color="auto"/>
          </w:divBdr>
        </w:div>
      </w:divsChild>
    </w:div>
    <w:div w:id="247231662">
      <w:bodyDiv w:val="1"/>
      <w:marLeft w:val="0"/>
      <w:marRight w:val="0"/>
      <w:marTop w:val="0"/>
      <w:marBottom w:val="0"/>
      <w:divBdr>
        <w:top w:val="none" w:sz="0" w:space="0" w:color="auto"/>
        <w:left w:val="none" w:sz="0" w:space="0" w:color="auto"/>
        <w:bottom w:val="none" w:sz="0" w:space="0" w:color="auto"/>
        <w:right w:val="none" w:sz="0" w:space="0" w:color="auto"/>
      </w:divBdr>
    </w:div>
    <w:div w:id="254748296">
      <w:bodyDiv w:val="1"/>
      <w:marLeft w:val="0"/>
      <w:marRight w:val="0"/>
      <w:marTop w:val="0"/>
      <w:marBottom w:val="0"/>
      <w:divBdr>
        <w:top w:val="none" w:sz="0" w:space="0" w:color="auto"/>
        <w:left w:val="none" w:sz="0" w:space="0" w:color="auto"/>
        <w:bottom w:val="none" w:sz="0" w:space="0" w:color="auto"/>
        <w:right w:val="none" w:sz="0" w:space="0" w:color="auto"/>
      </w:divBdr>
    </w:div>
    <w:div w:id="285890918">
      <w:bodyDiv w:val="1"/>
      <w:marLeft w:val="0"/>
      <w:marRight w:val="0"/>
      <w:marTop w:val="0"/>
      <w:marBottom w:val="0"/>
      <w:divBdr>
        <w:top w:val="none" w:sz="0" w:space="0" w:color="auto"/>
        <w:left w:val="none" w:sz="0" w:space="0" w:color="auto"/>
        <w:bottom w:val="none" w:sz="0" w:space="0" w:color="auto"/>
        <w:right w:val="none" w:sz="0" w:space="0" w:color="auto"/>
      </w:divBdr>
    </w:div>
    <w:div w:id="489752901">
      <w:bodyDiv w:val="1"/>
      <w:marLeft w:val="0"/>
      <w:marRight w:val="0"/>
      <w:marTop w:val="0"/>
      <w:marBottom w:val="0"/>
      <w:divBdr>
        <w:top w:val="none" w:sz="0" w:space="0" w:color="auto"/>
        <w:left w:val="none" w:sz="0" w:space="0" w:color="auto"/>
        <w:bottom w:val="none" w:sz="0" w:space="0" w:color="auto"/>
        <w:right w:val="none" w:sz="0" w:space="0" w:color="auto"/>
      </w:divBdr>
    </w:div>
    <w:div w:id="512768436">
      <w:bodyDiv w:val="1"/>
      <w:marLeft w:val="0"/>
      <w:marRight w:val="0"/>
      <w:marTop w:val="0"/>
      <w:marBottom w:val="0"/>
      <w:divBdr>
        <w:top w:val="none" w:sz="0" w:space="0" w:color="auto"/>
        <w:left w:val="none" w:sz="0" w:space="0" w:color="auto"/>
        <w:bottom w:val="none" w:sz="0" w:space="0" w:color="auto"/>
        <w:right w:val="none" w:sz="0" w:space="0" w:color="auto"/>
      </w:divBdr>
      <w:divsChild>
        <w:div w:id="619458946">
          <w:marLeft w:val="0"/>
          <w:marRight w:val="0"/>
          <w:marTop w:val="0"/>
          <w:marBottom w:val="0"/>
          <w:divBdr>
            <w:top w:val="none" w:sz="0" w:space="0" w:color="auto"/>
            <w:left w:val="none" w:sz="0" w:space="0" w:color="auto"/>
            <w:bottom w:val="none" w:sz="0" w:space="0" w:color="auto"/>
            <w:right w:val="none" w:sz="0" w:space="0" w:color="auto"/>
          </w:divBdr>
        </w:div>
        <w:div w:id="1571306888">
          <w:marLeft w:val="0"/>
          <w:marRight w:val="0"/>
          <w:marTop w:val="0"/>
          <w:marBottom w:val="0"/>
          <w:divBdr>
            <w:top w:val="none" w:sz="0" w:space="0" w:color="auto"/>
            <w:left w:val="none" w:sz="0" w:space="0" w:color="auto"/>
            <w:bottom w:val="none" w:sz="0" w:space="0" w:color="auto"/>
            <w:right w:val="none" w:sz="0" w:space="0" w:color="auto"/>
          </w:divBdr>
        </w:div>
      </w:divsChild>
    </w:div>
    <w:div w:id="552348667">
      <w:bodyDiv w:val="1"/>
      <w:marLeft w:val="0"/>
      <w:marRight w:val="0"/>
      <w:marTop w:val="0"/>
      <w:marBottom w:val="0"/>
      <w:divBdr>
        <w:top w:val="none" w:sz="0" w:space="0" w:color="auto"/>
        <w:left w:val="none" w:sz="0" w:space="0" w:color="auto"/>
        <w:bottom w:val="none" w:sz="0" w:space="0" w:color="auto"/>
        <w:right w:val="none" w:sz="0" w:space="0" w:color="auto"/>
      </w:divBdr>
    </w:div>
    <w:div w:id="607201697">
      <w:bodyDiv w:val="1"/>
      <w:marLeft w:val="0"/>
      <w:marRight w:val="0"/>
      <w:marTop w:val="0"/>
      <w:marBottom w:val="0"/>
      <w:divBdr>
        <w:top w:val="none" w:sz="0" w:space="0" w:color="auto"/>
        <w:left w:val="none" w:sz="0" w:space="0" w:color="auto"/>
        <w:bottom w:val="none" w:sz="0" w:space="0" w:color="auto"/>
        <w:right w:val="none" w:sz="0" w:space="0" w:color="auto"/>
      </w:divBdr>
    </w:div>
    <w:div w:id="626594341">
      <w:bodyDiv w:val="1"/>
      <w:marLeft w:val="0"/>
      <w:marRight w:val="0"/>
      <w:marTop w:val="0"/>
      <w:marBottom w:val="0"/>
      <w:divBdr>
        <w:top w:val="none" w:sz="0" w:space="0" w:color="auto"/>
        <w:left w:val="none" w:sz="0" w:space="0" w:color="auto"/>
        <w:bottom w:val="none" w:sz="0" w:space="0" w:color="auto"/>
        <w:right w:val="none" w:sz="0" w:space="0" w:color="auto"/>
      </w:divBdr>
    </w:div>
    <w:div w:id="656419177">
      <w:bodyDiv w:val="1"/>
      <w:marLeft w:val="0"/>
      <w:marRight w:val="0"/>
      <w:marTop w:val="0"/>
      <w:marBottom w:val="0"/>
      <w:divBdr>
        <w:top w:val="none" w:sz="0" w:space="0" w:color="auto"/>
        <w:left w:val="none" w:sz="0" w:space="0" w:color="auto"/>
        <w:bottom w:val="none" w:sz="0" w:space="0" w:color="auto"/>
        <w:right w:val="none" w:sz="0" w:space="0" w:color="auto"/>
      </w:divBdr>
    </w:div>
    <w:div w:id="666790624">
      <w:bodyDiv w:val="1"/>
      <w:marLeft w:val="0"/>
      <w:marRight w:val="0"/>
      <w:marTop w:val="0"/>
      <w:marBottom w:val="0"/>
      <w:divBdr>
        <w:top w:val="none" w:sz="0" w:space="0" w:color="auto"/>
        <w:left w:val="none" w:sz="0" w:space="0" w:color="auto"/>
        <w:bottom w:val="none" w:sz="0" w:space="0" w:color="auto"/>
        <w:right w:val="none" w:sz="0" w:space="0" w:color="auto"/>
      </w:divBdr>
    </w:div>
    <w:div w:id="674890974">
      <w:bodyDiv w:val="1"/>
      <w:marLeft w:val="0"/>
      <w:marRight w:val="0"/>
      <w:marTop w:val="0"/>
      <w:marBottom w:val="0"/>
      <w:divBdr>
        <w:top w:val="none" w:sz="0" w:space="0" w:color="auto"/>
        <w:left w:val="none" w:sz="0" w:space="0" w:color="auto"/>
        <w:bottom w:val="none" w:sz="0" w:space="0" w:color="auto"/>
        <w:right w:val="none" w:sz="0" w:space="0" w:color="auto"/>
      </w:divBdr>
    </w:div>
    <w:div w:id="740952904">
      <w:bodyDiv w:val="1"/>
      <w:marLeft w:val="0"/>
      <w:marRight w:val="0"/>
      <w:marTop w:val="0"/>
      <w:marBottom w:val="0"/>
      <w:divBdr>
        <w:top w:val="none" w:sz="0" w:space="0" w:color="auto"/>
        <w:left w:val="none" w:sz="0" w:space="0" w:color="auto"/>
        <w:bottom w:val="none" w:sz="0" w:space="0" w:color="auto"/>
        <w:right w:val="none" w:sz="0" w:space="0" w:color="auto"/>
      </w:divBdr>
    </w:div>
    <w:div w:id="929435772">
      <w:bodyDiv w:val="1"/>
      <w:marLeft w:val="0"/>
      <w:marRight w:val="0"/>
      <w:marTop w:val="0"/>
      <w:marBottom w:val="0"/>
      <w:divBdr>
        <w:top w:val="none" w:sz="0" w:space="0" w:color="auto"/>
        <w:left w:val="none" w:sz="0" w:space="0" w:color="auto"/>
        <w:bottom w:val="none" w:sz="0" w:space="0" w:color="auto"/>
        <w:right w:val="none" w:sz="0" w:space="0" w:color="auto"/>
      </w:divBdr>
    </w:div>
    <w:div w:id="960846899">
      <w:bodyDiv w:val="1"/>
      <w:marLeft w:val="0"/>
      <w:marRight w:val="0"/>
      <w:marTop w:val="0"/>
      <w:marBottom w:val="0"/>
      <w:divBdr>
        <w:top w:val="none" w:sz="0" w:space="0" w:color="auto"/>
        <w:left w:val="none" w:sz="0" w:space="0" w:color="auto"/>
        <w:bottom w:val="none" w:sz="0" w:space="0" w:color="auto"/>
        <w:right w:val="none" w:sz="0" w:space="0" w:color="auto"/>
      </w:divBdr>
      <w:divsChild>
        <w:div w:id="161313781">
          <w:marLeft w:val="0"/>
          <w:marRight w:val="0"/>
          <w:marTop w:val="0"/>
          <w:marBottom w:val="0"/>
          <w:divBdr>
            <w:top w:val="none" w:sz="0" w:space="0" w:color="auto"/>
            <w:left w:val="none" w:sz="0" w:space="0" w:color="auto"/>
            <w:bottom w:val="none" w:sz="0" w:space="0" w:color="auto"/>
            <w:right w:val="none" w:sz="0" w:space="0" w:color="auto"/>
          </w:divBdr>
        </w:div>
      </w:divsChild>
    </w:div>
    <w:div w:id="962150804">
      <w:bodyDiv w:val="1"/>
      <w:marLeft w:val="0"/>
      <w:marRight w:val="0"/>
      <w:marTop w:val="0"/>
      <w:marBottom w:val="0"/>
      <w:divBdr>
        <w:top w:val="none" w:sz="0" w:space="0" w:color="auto"/>
        <w:left w:val="none" w:sz="0" w:space="0" w:color="auto"/>
        <w:bottom w:val="none" w:sz="0" w:space="0" w:color="auto"/>
        <w:right w:val="none" w:sz="0" w:space="0" w:color="auto"/>
      </w:divBdr>
    </w:div>
    <w:div w:id="966814843">
      <w:bodyDiv w:val="1"/>
      <w:marLeft w:val="0"/>
      <w:marRight w:val="0"/>
      <w:marTop w:val="0"/>
      <w:marBottom w:val="0"/>
      <w:divBdr>
        <w:top w:val="none" w:sz="0" w:space="0" w:color="auto"/>
        <w:left w:val="none" w:sz="0" w:space="0" w:color="auto"/>
        <w:bottom w:val="none" w:sz="0" w:space="0" w:color="auto"/>
        <w:right w:val="none" w:sz="0" w:space="0" w:color="auto"/>
      </w:divBdr>
    </w:div>
    <w:div w:id="1039935847">
      <w:bodyDiv w:val="1"/>
      <w:marLeft w:val="0"/>
      <w:marRight w:val="0"/>
      <w:marTop w:val="0"/>
      <w:marBottom w:val="0"/>
      <w:divBdr>
        <w:top w:val="none" w:sz="0" w:space="0" w:color="auto"/>
        <w:left w:val="none" w:sz="0" w:space="0" w:color="auto"/>
        <w:bottom w:val="none" w:sz="0" w:space="0" w:color="auto"/>
        <w:right w:val="none" w:sz="0" w:space="0" w:color="auto"/>
      </w:divBdr>
      <w:divsChild>
        <w:div w:id="143982597">
          <w:marLeft w:val="1253"/>
          <w:marRight w:val="0"/>
          <w:marTop w:val="115"/>
          <w:marBottom w:val="0"/>
          <w:divBdr>
            <w:top w:val="none" w:sz="0" w:space="0" w:color="auto"/>
            <w:left w:val="none" w:sz="0" w:space="0" w:color="auto"/>
            <w:bottom w:val="none" w:sz="0" w:space="0" w:color="auto"/>
            <w:right w:val="none" w:sz="0" w:space="0" w:color="auto"/>
          </w:divBdr>
        </w:div>
      </w:divsChild>
    </w:div>
    <w:div w:id="1060327960">
      <w:bodyDiv w:val="1"/>
      <w:marLeft w:val="0"/>
      <w:marRight w:val="0"/>
      <w:marTop w:val="0"/>
      <w:marBottom w:val="0"/>
      <w:divBdr>
        <w:top w:val="none" w:sz="0" w:space="0" w:color="auto"/>
        <w:left w:val="none" w:sz="0" w:space="0" w:color="auto"/>
        <w:bottom w:val="none" w:sz="0" w:space="0" w:color="auto"/>
        <w:right w:val="none" w:sz="0" w:space="0" w:color="auto"/>
      </w:divBdr>
    </w:div>
    <w:div w:id="1085803124">
      <w:bodyDiv w:val="1"/>
      <w:marLeft w:val="0"/>
      <w:marRight w:val="0"/>
      <w:marTop w:val="0"/>
      <w:marBottom w:val="0"/>
      <w:divBdr>
        <w:top w:val="none" w:sz="0" w:space="0" w:color="auto"/>
        <w:left w:val="none" w:sz="0" w:space="0" w:color="auto"/>
        <w:bottom w:val="none" w:sz="0" w:space="0" w:color="auto"/>
        <w:right w:val="none" w:sz="0" w:space="0" w:color="auto"/>
      </w:divBdr>
    </w:div>
    <w:div w:id="1099639675">
      <w:bodyDiv w:val="1"/>
      <w:marLeft w:val="0"/>
      <w:marRight w:val="0"/>
      <w:marTop w:val="0"/>
      <w:marBottom w:val="0"/>
      <w:divBdr>
        <w:top w:val="none" w:sz="0" w:space="0" w:color="auto"/>
        <w:left w:val="none" w:sz="0" w:space="0" w:color="auto"/>
        <w:bottom w:val="none" w:sz="0" w:space="0" w:color="auto"/>
        <w:right w:val="none" w:sz="0" w:space="0" w:color="auto"/>
      </w:divBdr>
      <w:divsChild>
        <w:div w:id="541601366">
          <w:marLeft w:val="0"/>
          <w:marRight w:val="0"/>
          <w:marTop w:val="0"/>
          <w:marBottom w:val="0"/>
          <w:divBdr>
            <w:top w:val="none" w:sz="0" w:space="0" w:color="auto"/>
            <w:left w:val="none" w:sz="0" w:space="0" w:color="auto"/>
            <w:bottom w:val="none" w:sz="0" w:space="0" w:color="auto"/>
            <w:right w:val="none" w:sz="0" w:space="0" w:color="auto"/>
          </w:divBdr>
        </w:div>
        <w:div w:id="805850690">
          <w:marLeft w:val="0"/>
          <w:marRight w:val="0"/>
          <w:marTop w:val="0"/>
          <w:marBottom w:val="0"/>
          <w:divBdr>
            <w:top w:val="none" w:sz="0" w:space="0" w:color="auto"/>
            <w:left w:val="none" w:sz="0" w:space="0" w:color="auto"/>
            <w:bottom w:val="none" w:sz="0" w:space="0" w:color="auto"/>
            <w:right w:val="none" w:sz="0" w:space="0" w:color="auto"/>
          </w:divBdr>
        </w:div>
        <w:div w:id="1227257359">
          <w:marLeft w:val="0"/>
          <w:marRight w:val="0"/>
          <w:marTop w:val="0"/>
          <w:marBottom w:val="0"/>
          <w:divBdr>
            <w:top w:val="none" w:sz="0" w:space="0" w:color="auto"/>
            <w:left w:val="none" w:sz="0" w:space="0" w:color="auto"/>
            <w:bottom w:val="none" w:sz="0" w:space="0" w:color="auto"/>
            <w:right w:val="none" w:sz="0" w:space="0" w:color="auto"/>
          </w:divBdr>
        </w:div>
      </w:divsChild>
    </w:div>
    <w:div w:id="1128669648">
      <w:bodyDiv w:val="1"/>
      <w:marLeft w:val="0"/>
      <w:marRight w:val="0"/>
      <w:marTop w:val="0"/>
      <w:marBottom w:val="0"/>
      <w:divBdr>
        <w:top w:val="none" w:sz="0" w:space="0" w:color="auto"/>
        <w:left w:val="none" w:sz="0" w:space="0" w:color="auto"/>
        <w:bottom w:val="none" w:sz="0" w:space="0" w:color="auto"/>
        <w:right w:val="none" w:sz="0" w:space="0" w:color="auto"/>
      </w:divBdr>
    </w:div>
    <w:div w:id="1130516398">
      <w:bodyDiv w:val="1"/>
      <w:marLeft w:val="0"/>
      <w:marRight w:val="0"/>
      <w:marTop w:val="0"/>
      <w:marBottom w:val="0"/>
      <w:divBdr>
        <w:top w:val="none" w:sz="0" w:space="0" w:color="auto"/>
        <w:left w:val="none" w:sz="0" w:space="0" w:color="auto"/>
        <w:bottom w:val="none" w:sz="0" w:space="0" w:color="auto"/>
        <w:right w:val="none" w:sz="0" w:space="0" w:color="auto"/>
      </w:divBdr>
    </w:div>
    <w:div w:id="1163277187">
      <w:bodyDiv w:val="1"/>
      <w:marLeft w:val="0"/>
      <w:marRight w:val="0"/>
      <w:marTop w:val="0"/>
      <w:marBottom w:val="0"/>
      <w:divBdr>
        <w:top w:val="none" w:sz="0" w:space="0" w:color="auto"/>
        <w:left w:val="none" w:sz="0" w:space="0" w:color="auto"/>
        <w:bottom w:val="none" w:sz="0" w:space="0" w:color="auto"/>
        <w:right w:val="none" w:sz="0" w:space="0" w:color="auto"/>
      </w:divBdr>
    </w:div>
    <w:div w:id="1194920485">
      <w:bodyDiv w:val="1"/>
      <w:marLeft w:val="0"/>
      <w:marRight w:val="0"/>
      <w:marTop w:val="0"/>
      <w:marBottom w:val="0"/>
      <w:divBdr>
        <w:top w:val="none" w:sz="0" w:space="0" w:color="auto"/>
        <w:left w:val="none" w:sz="0" w:space="0" w:color="auto"/>
        <w:bottom w:val="none" w:sz="0" w:space="0" w:color="auto"/>
        <w:right w:val="none" w:sz="0" w:space="0" w:color="auto"/>
      </w:divBdr>
    </w:div>
    <w:div w:id="1201742812">
      <w:bodyDiv w:val="1"/>
      <w:marLeft w:val="0"/>
      <w:marRight w:val="0"/>
      <w:marTop w:val="0"/>
      <w:marBottom w:val="0"/>
      <w:divBdr>
        <w:top w:val="none" w:sz="0" w:space="0" w:color="auto"/>
        <w:left w:val="none" w:sz="0" w:space="0" w:color="auto"/>
        <w:bottom w:val="none" w:sz="0" w:space="0" w:color="auto"/>
        <w:right w:val="none" w:sz="0" w:space="0" w:color="auto"/>
      </w:divBdr>
    </w:div>
    <w:div w:id="1226914300">
      <w:bodyDiv w:val="1"/>
      <w:marLeft w:val="0"/>
      <w:marRight w:val="0"/>
      <w:marTop w:val="0"/>
      <w:marBottom w:val="0"/>
      <w:divBdr>
        <w:top w:val="none" w:sz="0" w:space="0" w:color="auto"/>
        <w:left w:val="none" w:sz="0" w:space="0" w:color="auto"/>
        <w:bottom w:val="none" w:sz="0" w:space="0" w:color="auto"/>
        <w:right w:val="none" w:sz="0" w:space="0" w:color="auto"/>
      </w:divBdr>
    </w:div>
    <w:div w:id="1231773689">
      <w:bodyDiv w:val="1"/>
      <w:marLeft w:val="0"/>
      <w:marRight w:val="0"/>
      <w:marTop w:val="0"/>
      <w:marBottom w:val="0"/>
      <w:divBdr>
        <w:top w:val="none" w:sz="0" w:space="0" w:color="auto"/>
        <w:left w:val="none" w:sz="0" w:space="0" w:color="auto"/>
        <w:bottom w:val="none" w:sz="0" w:space="0" w:color="auto"/>
        <w:right w:val="none" w:sz="0" w:space="0" w:color="auto"/>
      </w:divBdr>
    </w:div>
    <w:div w:id="1243491909">
      <w:bodyDiv w:val="1"/>
      <w:marLeft w:val="0"/>
      <w:marRight w:val="0"/>
      <w:marTop w:val="0"/>
      <w:marBottom w:val="0"/>
      <w:divBdr>
        <w:top w:val="none" w:sz="0" w:space="0" w:color="auto"/>
        <w:left w:val="none" w:sz="0" w:space="0" w:color="auto"/>
        <w:bottom w:val="none" w:sz="0" w:space="0" w:color="auto"/>
        <w:right w:val="none" w:sz="0" w:space="0" w:color="auto"/>
      </w:divBdr>
      <w:divsChild>
        <w:div w:id="12727357">
          <w:marLeft w:val="720"/>
          <w:marRight w:val="0"/>
          <w:marTop w:val="120"/>
          <w:marBottom w:val="0"/>
          <w:divBdr>
            <w:top w:val="none" w:sz="0" w:space="0" w:color="auto"/>
            <w:left w:val="none" w:sz="0" w:space="0" w:color="auto"/>
            <w:bottom w:val="none" w:sz="0" w:space="0" w:color="auto"/>
            <w:right w:val="none" w:sz="0" w:space="0" w:color="auto"/>
          </w:divBdr>
        </w:div>
        <w:div w:id="52435846">
          <w:marLeft w:val="720"/>
          <w:marRight w:val="0"/>
          <w:marTop w:val="120"/>
          <w:marBottom w:val="0"/>
          <w:divBdr>
            <w:top w:val="none" w:sz="0" w:space="0" w:color="auto"/>
            <w:left w:val="none" w:sz="0" w:space="0" w:color="auto"/>
            <w:bottom w:val="none" w:sz="0" w:space="0" w:color="auto"/>
            <w:right w:val="none" w:sz="0" w:space="0" w:color="auto"/>
          </w:divBdr>
        </w:div>
        <w:div w:id="326637559">
          <w:marLeft w:val="720"/>
          <w:marRight w:val="0"/>
          <w:marTop w:val="120"/>
          <w:marBottom w:val="0"/>
          <w:divBdr>
            <w:top w:val="none" w:sz="0" w:space="0" w:color="auto"/>
            <w:left w:val="none" w:sz="0" w:space="0" w:color="auto"/>
            <w:bottom w:val="none" w:sz="0" w:space="0" w:color="auto"/>
            <w:right w:val="none" w:sz="0" w:space="0" w:color="auto"/>
          </w:divBdr>
        </w:div>
        <w:div w:id="618684392">
          <w:marLeft w:val="720"/>
          <w:marRight w:val="0"/>
          <w:marTop w:val="120"/>
          <w:marBottom w:val="0"/>
          <w:divBdr>
            <w:top w:val="none" w:sz="0" w:space="0" w:color="auto"/>
            <w:left w:val="none" w:sz="0" w:space="0" w:color="auto"/>
            <w:bottom w:val="none" w:sz="0" w:space="0" w:color="auto"/>
            <w:right w:val="none" w:sz="0" w:space="0" w:color="auto"/>
          </w:divBdr>
        </w:div>
        <w:div w:id="1456488392">
          <w:marLeft w:val="720"/>
          <w:marRight w:val="0"/>
          <w:marTop w:val="120"/>
          <w:marBottom w:val="0"/>
          <w:divBdr>
            <w:top w:val="none" w:sz="0" w:space="0" w:color="auto"/>
            <w:left w:val="none" w:sz="0" w:space="0" w:color="auto"/>
            <w:bottom w:val="none" w:sz="0" w:space="0" w:color="auto"/>
            <w:right w:val="none" w:sz="0" w:space="0" w:color="auto"/>
          </w:divBdr>
        </w:div>
        <w:div w:id="1496992605">
          <w:marLeft w:val="720"/>
          <w:marRight w:val="0"/>
          <w:marTop w:val="120"/>
          <w:marBottom w:val="0"/>
          <w:divBdr>
            <w:top w:val="none" w:sz="0" w:space="0" w:color="auto"/>
            <w:left w:val="none" w:sz="0" w:space="0" w:color="auto"/>
            <w:bottom w:val="none" w:sz="0" w:space="0" w:color="auto"/>
            <w:right w:val="none" w:sz="0" w:space="0" w:color="auto"/>
          </w:divBdr>
        </w:div>
        <w:div w:id="2017269865">
          <w:marLeft w:val="720"/>
          <w:marRight w:val="0"/>
          <w:marTop w:val="120"/>
          <w:marBottom w:val="0"/>
          <w:divBdr>
            <w:top w:val="none" w:sz="0" w:space="0" w:color="auto"/>
            <w:left w:val="none" w:sz="0" w:space="0" w:color="auto"/>
            <w:bottom w:val="none" w:sz="0" w:space="0" w:color="auto"/>
            <w:right w:val="none" w:sz="0" w:space="0" w:color="auto"/>
          </w:divBdr>
        </w:div>
        <w:div w:id="2033263639">
          <w:marLeft w:val="720"/>
          <w:marRight w:val="0"/>
          <w:marTop w:val="120"/>
          <w:marBottom w:val="0"/>
          <w:divBdr>
            <w:top w:val="none" w:sz="0" w:space="0" w:color="auto"/>
            <w:left w:val="none" w:sz="0" w:space="0" w:color="auto"/>
            <w:bottom w:val="none" w:sz="0" w:space="0" w:color="auto"/>
            <w:right w:val="none" w:sz="0" w:space="0" w:color="auto"/>
          </w:divBdr>
        </w:div>
      </w:divsChild>
    </w:div>
    <w:div w:id="1290667082">
      <w:bodyDiv w:val="1"/>
      <w:marLeft w:val="0"/>
      <w:marRight w:val="0"/>
      <w:marTop w:val="0"/>
      <w:marBottom w:val="0"/>
      <w:divBdr>
        <w:top w:val="none" w:sz="0" w:space="0" w:color="auto"/>
        <w:left w:val="none" w:sz="0" w:space="0" w:color="auto"/>
        <w:bottom w:val="none" w:sz="0" w:space="0" w:color="auto"/>
        <w:right w:val="none" w:sz="0" w:space="0" w:color="auto"/>
      </w:divBdr>
      <w:divsChild>
        <w:div w:id="524827511">
          <w:marLeft w:val="547"/>
          <w:marRight w:val="0"/>
          <w:marTop w:val="96"/>
          <w:marBottom w:val="0"/>
          <w:divBdr>
            <w:top w:val="none" w:sz="0" w:space="0" w:color="auto"/>
            <w:left w:val="none" w:sz="0" w:space="0" w:color="auto"/>
            <w:bottom w:val="none" w:sz="0" w:space="0" w:color="auto"/>
            <w:right w:val="none" w:sz="0" w:space="0" w:color="auto"/>
          </w:divBdr>
        </w:div>
      </w:divsChild>
    </w:div>
    <w:div w:id="1305500339">
      <w:bodyDiv w:val="1"/>
      <w:marLeft w:val="0"/>
      <w:marRight w:val="0"/>
      <w:marTop w:val="0"/>
      <w:marBottom w:val="0"/>
      <w:divBdr>
        <w:top w:val="none" w:sz="0" w:space="0" w:color="auto"/>
        <w:left w:val="none" w:sz="0" w:space="0" w:color="auto"/>
        <w:bottom w:val="none" w:sz="0" w:space="0" w:color="auto"/>
        <w:right w:val="none" w:sz="0" w:space="0" w:color="auto"/>
      </w:divBdr>
    </w:div>
    <w:div w:id="1391071144">
      <w:bodyDiv w:val="1"/>
      <w:marLeft w:val="0"/>
      <w:marRight w:val="0"/>
      <w:marTop w:val="0"/>
      <w:marBottom w:val="0"/>
      <w:divBdr>
        <w:top w:val="none" w:sz="0" w:space="0" w:color="auto"/>
        <w:left w:val="none" w:sz="0" w:space="0" w:color="auto"/>
        <w:bottom w:val="none" w:sz="0" w:space="0" w:color="auto"/>
        <w:right w:val="none" w:sz="0" w:space="0" w:color="auto"/>
      </w:divBdr>
      <w:divsChild>
        <w:div w:id="1481069553">
          <w:marLeft w:val="576"/>
          <w:marRight w:val="0"/>
          <w:marTop w:val="120"/>
          <w:marBottom w:val="0"/>
          <w:divBdr>
            <w:top w:val="none" w:sz="0" w:space="0" w:color="auto"/>
            <w:left w:val="none" w:sz="0" w:space="0" w:color="auto"/>
            <w:bottom w:val="none" w:sz="0" w:space="0" w:color="auto"/>
            <w:right w:val="none" w:sz="0" w:space="0" w:color="auto"/>
          </w:divBdr>
        </w:div>
        <w:div w:id="1653556768">
          <w:marLeft w:val="576"/>
          <w:marRight w:val="0"/>
          <w:marTop w:val="120"/>
          <w:marBottom w:val="0"/>
          <w:divBdr>
            <w:top w:val="none" w:sz="0" w:space="0" w:color="auto"/>
            <w:left w:val="none" w:sz="0" w:space="0" w:color="auto"/>
            <w:bottom w:val="none" w:sz="0" w:space="0" w:color="auto"/>
            <w:right w:val="none" w:sz="0" w:space="0" w:color="auto"/>
          </w:divBdr>
        </w:div>
        <w:div w:id="1725523157">
          <w:marLeft w:val="576"/>
          <w:marRight w:val="0"/>
          <w:marTop w:val="120"/>
          <w:marBottom w:val="0"/>
          <w:divBdr>
            <w:top w:val="none" w:sz="0" w:space="0" w:color="auto"/>
            <w:left w:val="none" w:sz="0" w:space="0" w:color="auto"/>
            <w:bottom w:val="none" w:sz="0" w:space="0" w:color="auto"/>
            <w:right w:val="none" w:sz="0" w:space="0" w:color="auto"/>
          </w:divBdr>
        </w:div>
      </w:divsChild>
    </w:div>
    <w:div w:id="1471555785">
      <w:bodyDiv w:val="1"/>
      <w:marLeft w:val="0"/>
      <w:marRight w:val="0"/>
      <w:marTop w:val="0"/>
      <w:marBottom w:val="0"/>
      <w:divBdr>
        <w:top w:val="none" w:sz="0" w:space="0" w:color="auto"/>
        <w:left w:val="none" w:sz="0" w:space="0" w:color="auto"/>
        <w:bottom w:val="none" w:sz="0" w:space="0" w:color="auto"/>
        <w:right w:val="none" w:sz="0" w:space="0" w:color="auto"/>
      </w:divBdr>
    </w:div>
    <w:div w:id="1521971837">
      <w:bodyDiv w:val="1"/>
      <w:marLeft w:val="0"/>
      <w:marRight w:val="0"/>
      <w:marTop w:val="0"/>
      <w:marBottom w:val="0"/>
      <w:divBdr>
        <w:top w:val="none" w:sz="0" w:space="0" w:color="auto"/>
        <w:left w:val="none" w:sz="0" w:space="0" w:color="auto"/>
        <w:bottom w:val="none" w:sz="0" w:space="0" w:color="auto"/>
        <w:right w:val="none" w:sz="0" w:space="0" w:color="auto"/>
      </w:divBdr>
    </w:div>
    <w:div w:id="1585992015">
      <w:bodyDiv w:val="1"/>
      <w:marLeft w:val="0"/>
      <w:marRight w:val="0"/>
      <w:marTop w:val="0"/>
      <w:marBottom w:val="0"/>
      <w:divBdr>
        <w:top w:val="none" w:sz="0" w:space="0" w:color="auto"/>
        <w:left w:val="none" w:sz="0" w:space="0" w:color="auto"/>
        <w:bottom w:val="none" w:sz="0" w:space="0" w:color="auto"/>
        <w:right w:val="none" w:sz="0" w:space="0" w:color="auto"/>
      </w:divBdr>
    </w:div>
    <w:div w:id="1691880037">
      <w:bodyDiv w:val="1"/>
      <w:marLeft w:val="0"/>
      <w:marRight w:val="0"/>
      <w:marTop w:val="0"/>
      <w:marBottom w:val="0"/>
      <w:divBdr>
        <w:top w:val="none" w:sz="0" w:space="0" w:color="auto"/>
        <w:left w:val="none" w:sz="0" w:space="0" w:color="auto"/>
        <w:bottom w:val="none" w:sz="0" w:space="0" w:color="auto"/>
        <w:right w:val="none" w:sz="0" w:space="0" w:color="auto"/>
      </w:divBdr>
      <w:divsChild>
        <w:div w:id="83570792">
          <w:marLeft w:val="432"/>
          <w:marRight w:val="0"/>
          <w:marTop w:val="120"/>
          <w:marBottom w:val="0"/>
          <w:divBdr>
            <w:top w:val="none" w:sz="0" w:space="0" w:color="auto"/>
            <w:left w:val="none" w:sz="0" w:space="0" w:color="auto"/>
            <w:bottom w:val="none" w:sz="0" w:space="0" w:color="auto"/>
            <w:right w:val="none" w:sz="0" w:space="0" w:color="auto"/>
          </w:divBdr>
        </w:div>
        <w:div w:id="329528827">
          <w:marLeft w:val="432"/>
          <w:marRight w:val="0"/>
          <w:marTop w:val="120"/>
          <w:marBottom w:val="0"/>
          <w:divBdr>
            <w:top w:val="none" w:sz="0" w:space="0" w:color="auto"/>
            <w:left w:val="none" w:sz="0" w:space="0" w:color="auto"/>
            <w:bottom w:val="none" w:sz="0" w:space="0" w:color="auto"/>
            <w:right w:val="none" w:sz="0" w:space="0" w:color="auto"/>
          </w:divBdr>
        </w:div>
      </w:divsChild>
    </w:div>
    <w:div w:id="1797946048">
      <w:bodyDiv w:val="1"/>
      <w:marLeft w:val="0"/>
      <w:marRight w:val="0"/>
      <w:marTop w:val="0"/>
      <w:marBottom w:val="0"/>
      <w:divBdr>
        <w:top w:val="none" w:sz="0" w:space="0" w:color="auto"/>
        <w:left w:val="none" w:sz="0" w:space="0" w:color="auto"/>
        <w:bottom w:val="none" w:sz="0" w:space="0" w:color="auto"/>
        <w:right w:val="none" w:sz="0" w:space="0" w:color="auto"/>
      </w:divBdr>
      <w:divsChild>
        <w:div w:id="461314333">
          <w:marLeft w:val="576"/>
          <w:marRight w:val="0"/>
          <w:marTop w:val="120"/>
          <w:marBottom w:val="0"/>
          <w:divBdr>
            <w:top w:val="none" w:sz="0" w:space="0" w:color="auto"/>
            <w:left w:val="none" w:sz="0" w:space="0" w:color="auto"/>
            <w:bottom w:val="none" w:sz="0" w:space="0" w:color="auto"/>
            <w:right w:val="none" w:sz="0" w:space="0" w:color="auto"/>
          </w:divBdr>
        </w:div>
      </w:divsChild>
    </w:div>
    <w:div w:id="1828127405">
      <w:bodyDiv w:val="1"/>
      <w:marLeft w:val="0"/>
      <w:marRight w:val="0"/>
      <w:marTop w:val="0"/>
      <w:marBottom w:val="0"/>
      <w:divBdr>
        <w:top w:val="none" w:sz="0" w:space="0" w:color="auto"/>
        <w:left w:val="none" w:sz="0" w:space="0" w:color="auto"/>
        <w:bottom w:val="none" w:sz="0" w:space="0" w:color="auto"/>
        <w:right w:val="none" w:sz="0" w:space="0" w:color="auto"/>
      </w:divBdr>
      <w:divsChild>
        <w:div w:id="1541477045">
          <w:marLeft w:val="547"/>
          <w:marRight w:val="0"/>
          <w:marTop w:val="96"/>
          <w:marBottom w:val="0"/>
          <w:divBdr>
            <w:top w:val="none" w:sz="0" w:space="0" w:color="auto"/>
            <w:left w:val="none" w:sz="0" w:space="0" w:color="auto"/>
            <w:bottom w:val="none" w:sz="0" w:space="0" w:color="auto"/>
            <w:right w:val="none" w:sz="0" w:space="0" w:color="auto"/>
          </w:divBdr>
        </w:div>
        <w:div w:id="962535057">
          <w:marLeft w:val="547"/>
          <w:marRight w:val="0"/>
          <w:marTop w:val="96"/>
          <w:marBottom w:val="0"/>
          <w:divBdr>
            <w:top w:val="none" w:sz="0" w:space="0" w:color="auto"/>
            <w:left w:val="none" w:sz="0" w:space="0" w:color="auto"/>
            <w:bottom w:val="none" w:sz="0" w:space="0" w:color="auto"/>
            <w:right w:val="none" w:sz="0" w:space="0" w:color="auto"/>
          </w:divBdr>
        </w:div>
        <w:div w:id="778645317">
          <w:marLeft w:val="547"/>
          <w:marRight w:val="0"/>
          <w:marTop w:val="96"/>
          <w:marBottom w:val="0"/>
          <w:divBdr>
            <w:top w:val="none" w:sz="0" w:space="0" w:color="auto"/>
            <w:left w:val="none" w:sz="0" w:space="0" w:color="auto"/>
            <w:bottom w:val="none" w:sz="0" w:space="0" w:color="auto"/>
            <w:right w:val="none" w:sz="0" w:space="0" w:color="auto"/>
          </w:divBdr>
        </w:div>
        <w:div w:id="1985352592">
          <w:marLeft w:val="547"/>
          <w:marRight w:val="0"/>
          <w:marTop w:val="96"/>
          <w:marBottom w:val="0"/>
          <w:divBdr>
            <w:top w:val="none" w:sz="0" w:space="0" w:color="auto"/>
            <w:left w:val="none" w:sz="0" w:space="0" w:color="auto"/>
            <w:bottom w:val="none" w:sz="0" w:space="0" w:color="auto"/>
            <w:right w:val="none" w:sz="0" w:space="0" w:color="auto"/>
          </w:divBdr>
        </w:div>
        <w:div w:id="1362701981">
          <w:marLeft w:val="547"/>
          <w:marRight w:val="0"/>
          <w:marTop w:val="96"/>
          <w:marBottom w:val="0"/>
          <w:divBdr>
            <w:top w:val="none" w:sz="0" w:space="0" w:color="auto"/>
            <w:left w:val="none" w:sz="0" w:space="0" w:color="auto"/>
            <w:bottom w:val="none" w:sz="0" w:space="0" w:color="auto"/>
            <w:right w:val="none" w:sz="0" w:space="0" w:color="auto"/>
          </w:divBdr>
        </w:div>
        <w:div w:id="1685127624">
          <w:marLeft w:val="547"/>
          <w:marRight w:val="0"/>
          <w:marTop w:val="96"/>
          <w:marBottom w:val="0"/>
          <w:divBdr>
            <w:top w:val="none" w:sz="0" w:space="0" w:color="auto"/>
            <w:left w:val="none" w:sz="0" w:space="0" w:color="auto"/>
            <w:bottom w:val="none" w:sz="0" w:space="0" w:color="auto"/>
            <w:right w:val="none" w:sz="0" w:space="0" w:color="auto"/>
          </w:divBdr>
        </w:div>
      </w:divsChild>
    </w:div>
    <w:div w:id="1877354172">
      <w:bodyDiv w:val="1"/>
      <w:marLeft w:val="0"/>
      <w:marRight w:val="0"/>
      <w:marTop w:val="0"/>
      <w:marBottom w:val="0"/>
      <w:divBdr>
        <w:top w:val="none" w:sz="0" w:space="0" w:color="auto"/>
        <w:left w:val="none" w:sz="0" w:space="0" w:color="auto"/>
        <w:bottom w:val="none" w:sz="0" w:space="0" w:color="auto"/>
        <w:right w:val="none" w:sz="0" w:space="0" w:color="auto"/>
      </w:divBdr>
    </w:div>
    <w:div w:id="1883789443">
      <w:bodyDiv w:val="1"/>
      <w:marLeft w:val="0"/>
      <w:marRight w:val="0"/>
      <w:marTop w:val="0"/>
      <w:marBottom w:val="0"/>
      <w:divBdr>
        <w:top w:val="none" w:sz="0" w:space="0" w:color="auto"/>
        <w:left w:val="none" w:sz="0" w:space="0" w:color="auto"/>
        <w:bottom w:val="none" w:sz="0" w:space="0" w:color="auto"/>
        <w:right w:val="none" w:sz="0" w:space="0" w:color="auto"/>
      </w:divBdr>
      <w:divsChild>
        <w:div w:id="2123258509">
          <w:marLeft w:val="0"/>
          <w:marRight w:val="0"/>
          <w:marTop w:val="0"/>
          <w:marBottom w:val="0"/>
          <w:divBdr>
            <w:top w:val="none" w:sz="0" w:space="0" w:color="auto"/>
            <w:left w:val="none" w:sz="0" w:space="0" w:color="auto"/>
            <w:bottom w:val="none" w:sz="0" w:space="0" w:color="auto"/>
            <w:right w:val="none" w:sz="0" w:space="0" w:color="auto"/>
          </w:divBdr>
        </w:div>
      </w:divsChild>
    </w:div>
    <w:div w:id="1901866207">
      <w:bodyDiv w:val="1"/>
      <w:marLeft w:val="0"/>
      <w:marRight w:val="0"/>
      <w:marTop w:val="0"/>
      <w:marBottom w:val="0"/>
      <w:divBdr>
        <w:top w:val="none" w:sz="0" w:space="0" w:color="auto"/>
        <w:left w:val="none" w:sz="0" w:space="0" w:color="auto"/>
        <w:bottom w:val="none" w:sz="0" w:space="0" w:color="auto"/>
        <w:right w:val="none" w:sz="0" w:space="0" w:color="auto"/>
      </w:divBdr>
      <w:divsChild>
        <w:div w:id="820537571">
          <w:marLeft w:val="0"/>
          <w:marRight w:val="0"/>
          <w:marTop w:val="0"/>
          <w:marBottom w:val="0"/>
          <w:divBdr>
            <w:top w:val="none" w:sz="0" w:space="0" w:color="auto"/>
            <w:left w:val="none" w:sz="0" w:space="0" w:color="auto"/>
            <w:bottom w:val="none" w:sz="0" w:space="0" w:color="auto"/>
            <w:right w:val="none" w:sz="0" w:space="0" w:color="auto"/>
          </w:divBdr>
          <w:divsChild>
            <w:div w:id="1781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7463">
      <w:bodyDiv w:val="1"/>
      <w:marLeft w:val="0"/>
      <w:marRight w:val="0"/>
      <w:marTop w:val="0"/>
      <w:marBottom w:val="0"/>
      <w:divBdr>
        <w:top w:val="none" w:sz="0" w:space="0" w:color="auto"/>
        <w:left w:val="none" w:sz="0" w:space="0" w:color="auto"/>
        <w:bottom w:val="none" w:sz="0" w:space="0" w:color="auto"/>
        <w:right w:val="none" w:sz="0" w:space="0" w:color="auto"/>
      </w:divBdr>
    </w:div>
    <w:div w:id="1956329572">
      <w:bodyDiv w:val="1"/>
      <w:marLeft w:val="0"/>
      <w:marRight w:val="0"/>
      <w:marTop w:val="0"/>
      <w:marBottom w:val="0"/>
      <w:divBdr>
        <w:top w:val="none" w:sz="0" w:space="0" w:color="auto"/>
        <w:left w:val="none" w:sz="0" w:space="0" w:color="auto"/>
        <w:bottom w:val="none" w:sz="0" w:space="0" w:color="auto"/>
        <w:right w:val="none" w:sz="0" w:space="0" w:color="auto"/>
      </w:divBdr>
    </w:div>
    <w:div w:id="1958413853">
      <w:bodyDiv w:val="1"/>
      <w:marLeft w:val="0"/>
      <w:marRight w:val="0"/>
      <w:marTop w:val="0"/>
      <w:marBottom w:val="0"/>
      <w:divBdr>
        <w:top w:val="none" w:sz="0" w:space="0" w:color="auto"/>
        <w:left w:val="none" w:sz="0" w:space="0" w:color="auto"/>
        <w:bottom w:val="none" w:sz="0" w:space="0" w:color="auto"/>
        <w:right w:val="none" w:sz="0" w:space="0" w:color="auto"/>
      </w:divBdr>
    </w:div>
    <w:div w:id="1997756520">
      <w:bodyDiv w:val="1"/>
      <w:marLeft w:val="0"/>
      <w:marRight w:val="0"/>
      <w:marTop w:val="0"/>
      <w:marBottom w:val="0"/>
      <w:divBdr>
        <w:top w:val="none" w:sz="0" w:space="0" w:color="auto"/>
        <w:left w:val="none" w:sz="0" w:space="0" w:color="auto"/>
        <w:bottom w:val="none" w:sz="0" w:space="0" w:color="auto"/>
        <w:right w:val="none" w:sz="0" w:space="0" w:color="auto"/>
      </w:divBdr>
    </w:div>
    <w:div w:id="2013675633">
      <w:bodyDiv w:val="1"/>
      <w:marLeft w:val="0"/>
      <w:marRight w:val="0"/>
      <w:marTop w:val="0"/>
      <w:marBottom w:val="0"/>
      <w:divBdr>
        <w:top w:val="none" w:sz="0" w:space="0" w:color="auto"/>
        <w:left w:val="none" w:sz="0" w:space="0" w:color="auto"/>
        <w:bottom w:val="none" w:sz="0" w:space="0" w:color="auto"/>
        <w:right w:val="none" w:sz="0" w:space="0" w:color="auto"/>
      </w:divBdr>
    </w:div>
    <w:div w:id="2049258778">
      <w:bodyDiv w:val="1"/>
      <w:marLeft w:val="0"/>
      <w:marRight w:val="0"/>
      <w:marTop w:val="0"/>
      <w:marBottom w:val="0"/>
      <w:divBdr>
        <w:top w:val="none" w:sz="0" w:space="0" w:color="auto"/>
        <w:left w:val="none" w:sz="0" w:space="0" w:color="auto"/>
        <w:bottom w:val="none" w:sz="0" w:space="0" w:color="auto"/>
        <w:right w:val="none" w:sz="0" w:space="0" w:color="auto"/>
      </w:divBdr>
    </w:div>
    <w:div w:id="211694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Download" ma:contentTypeID="0x0101000EF37CD12D91FA40B74507EB466C1ACC00E4981699588C30409F3C2501767882B6" ma:contentTypeVersion="9" ma:contentTypeDescription="" ma:contentTypeScope="" ma:versionID="e9723d5fccbd580975cd7a49fc9a9323">
  <xsd:schema xmlns:xsd="http://www.w3.org/2001/XMLSchema" xmlns:xs="http://www.w3.org/2001/XMLSchema" xmlns:p="http://schemas.microsoft.com/office/2006/metadata/properties" xmlns:ns2="b0896f71-3634-4565-8128-30a6d97ea2a8" targetNamespace="http://schemas.microsoft.com/office/2006/metadata/properties" ma:root="true" ma:fieldsID="76074e4bc73f4398ebdb13b65af3f037" ns2:_="">
    <xsd:import namespace="b0896f71-3634-4565-8128-30a6d97ea2a8"/>
    <xsd:element name="properties">
      <xsd:complexType>
        <xsd:sequence>
          <xsd:element name="documentManagement">
            <xsd:complexType>
              <xsd:all>
                <xsd:element ref="ns2:Download_x0020_Category" minOccurs="0"/>
                <xsd:element ref="ns2:Download_x0020_Category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96f71-3634-4565-8128-30a6d97ea2a8" elementFormDefault="qualified">
    <xsd:import namespace="http://schemas.microsoft.com/office/2006/documentManagement/types"/>
    <xsd:import namespace="http://schemas.microsoft.com/office/infopath/2007/PartnerControls"/>
    <xsd:element name="Download_x0020_Category" ma:index="8" nillable="true" ma:displayName="Download Category" ma:list="{cca52b79-6e89-4dee-a19b-ade316b7c4ec}" ma:internalName="Download_x0020_Category" ma:showField="Title">
      <xsd:simpleType>
        <xsd:restriction base="dms:Lookup"/>
      </xsd:simpleType>
    </xsd:element>
    <xsd:element name="Download_x0020_Category_x003a_ID" ma:index="9" nillable="true" ma:displayName="Download Category:ID" ma:list="{cca52b79-6e89-4dee-a19b-ade316b7c4ec}" ma:internalName="Download_x0020_Category_x003a_ID" ma:readOnly="true" ma:showField="ID" ma:web="ab4987e3-297a-4ccd-aedc-1909da8aaa8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wnload_x0020_Category xmlns="b0896f71-3634-4565-8128-30a6d97ea2a8">20</Download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AAA4-14FC-454D-B673-B0F8A88D8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96f71-3634-4565-8128-30a6d97ea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874A2-DED2-4E5E-996D-48C7A12A3878}">
  <ds:schemaRefs>
    <ds:schemaRef ds:uri="http://schemas.microsoft.com/office/2006/metadata/properties"/>
    <ds:schemaRef ds:uri="http://schemas.microsoft.com/office/infopath/2007/PartnerControls"/>
    <ds:schemaRef ds:uri="b0896f71-3634-4565-8128-30a6d97ea2a8"/>
  </ds:schemaRefs>
</ds:datastoreItem>
</file>

<file path=customXml/itemProps3.xml><?xml version="1.0" encoding="utf-8"?>
<ds:datastoreItem xmlns:ds="http://schemas.openxmlformats.org/officeDocument/2006/customXml" ds:itemID="{043A1CDC-8568-4C39-A82F-83DACB47BCF1}">
  <ds:schemaRefs>
    <ds:schemaRef ds:uri="http://schemas.microsoft.com/sharepoint/v3/contenttype/forms"/>
  </ds:schemaRefs>
</ds:datastoreItem>
</file>

<file path=customXml/itemProps4.xml><?xml version="1.0" encoding="utf-8"?>
<ds:datastoreItem xmlns:ds="http://schemas.openxmlformats.org/officeDocument/2006/customXml" ds:itemID="{81C44EE7-898C-4687-A8BC-062BEBEB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Sample Thesis Template</vt:lpstr>
    </vt:vector>
  </TitlesOfParts>
  <Company>Microsoft</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Template</dc:title>
  <dc:creator>Microsoft</dc:creator>
  <cp:lastModifiedBy>Dr Aneeqa Noor</cp:lastModifiedBy>
  <cp:revision>5</cp:revision>
  <cp:lastPrinted>2017-01-17T06:20:00Z</cp:lastPrinted>
  <dcterms:created xsi:type="dcterms:W3CDTF">2023-11-01T09:48:00Z</dcterms:created>
  <dcterms:modified xsi:type="dcterms:W3CDTF">2023-11-01T09:49:00Z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(#C1.#E1)</vt:lpwstr>
  </property>
  <property fmtid="{D5CDD505-2E9C-101B-9397-08002B2CF9AE}" pid="5" name="ContentTypeId">
    <vt:lpwstr>0x0101000EF37CD12D91FA40B74507EB466C1ACC00E4981699588C30409F3C2501767882B6</vt:lpwstr>
  </property>
</Properties>
</file>